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8C" w:rsidRPr="003E1E8C" w:rsidRDefault="003E1E8C" w:rsidP="003E1E8C">
      <w:pPr>
        <w:ind w:right="630" w:firstLine="720"/>
        <w:jc w:val="center"/>
        <w:rPr>
          <w:rFonts w:ascii="Calibri" w:hAnsi="Calibri" w:cs="Calibri"/>
          <w:b/>
          <w:sz w:val="26"/>
          <w:szCs w:val="26"/>
        </w:rPr>
      </w:pPr>
      <w:r w:rsidRPr="003E1E8C">
        <w:rPr>
          <w:rFonts w:ascii="Calibri" w:hAnsi="Calibri" w:cs="Calibri"/>
          <w:b/>
          <w:sz w:val="26"/>
          <w:szCs w:val="26"/>
        </w:rPr>
        <w:t>Запрос Коммерческих Предложений (ЗКП)</w:t>
      </w:r>
    </w:p>
    <w:p w:rsidR="003E1E8C" w:rsidRPr="00AF3047" w:rsidRDefault="00AF3047" w:rsidP="003E1E8C">
      <w:pPr>
        <w:ind w:right="630" w:firstLine="720"/>
        <w:jc w:val="center"/>
        <w:rPr>
          <w:rFonts w:ascii="Calibri" w:hAnsi="Calibri" w:cs="Calibri"/>
          <w:b/>
          <w:sz w:val="26"/>
          <w:szCs w:val="26"/>
        </w:rPr>
      </w:pPr>
      <w:r w:rsidRPr="00AF3047">
        <w:rPr>
          <w:rFonts w:ascii="Calibri" w:hAnsi="Calibri" w:cs="Calibri"/>
          <w:b/>
          <w:sz w:val="26"/>
          <w:szCs w:val="26"/>
          <w:lang w:val="en-US"/>
        </w:rPr>
        <w:t>RFQ</w:t>
      </w:r>
      <w:r w:rsidRPr="00AF3047">
        <w:rPr>
          <w:rFonts w:ascii="Calibri" w:hAnsi="Calibri" w:cs="Calibri"/>
          <w:b/>
          <w:sz w:val="26"/>
          <w:szCs w:val="26"/>
        </w:rPr>
        <w:t xml:space="preserve"> </w:t>
      </w:r>
      <w:r w:rsidRPr="00AF3047">
        <w:rPr>
          <w:rFonts w:ascii="Calibri" w:hAnsi="Calibri" w:cs="Calibri"/>
          <w:b/>
          <w:sz w:val="26"/>
          <w:szCs w:val="26"/>
          <w:lang w:val="en-US"/>
        </w:rPr>
        <w:t>N</w:t>
      </w:r>
      <w:r w:rsidRPr="00AF3047">
        <w:rPr>
          <w:rFonts w:ascii="Calibri" w:hAnsi="Calibri" w:cs="Calibri"/>
          <w:b/>
          <w:sz w:val="26"/>
          <w:szCs w:val="26"/>
        </w:rPr>
        <w:t xml:space="preserve">º </w:t>
      </w:r>
      <w:r w:rsidRPr="00AF3047">
        <w:rPr>
          <w:rFonts w:ascii="Calibri" w:hAnsi="Calibri" w:cs="Calibri"/>
          <w:b/>
          <w:sz w:val="26"/>
          <w:szCs w:val="26"/>
          <w:lang w:val="en-US"/>
        </w:rPr>
        <w:t>UNFPA</w:t>
      </w:r>
      <w:r w:rsidRPr="00AF3047">
        <w:rPr>
          <w:rFonts w:ascii="Calibri" w:hAnsi="Calibri" w:cs="Calibri"/>
          <w:b/>
          <w:sz w:val="26"/>
          <w:szCs w:val="26"/>
        </w:rPr>
        <w:t>/</w:t>
      </w:r>
      <w:r w:rsidRPr="00AF3047">
        <w:rPr>
          <w:rFonts w:ascii="Calibri" w:hAnsi="Calibri" w:cs="Calibri"/>
          <w:b/>
          <w:sz w:val="26"/>
          <w:szCs w:val="26"/>
          <w:lang w:val="en-US"/>
        </w:rPr>
        <w:t>BLR</w:t>
      </w:r>
      <w:r w:rsidRPr="00AF3047">
        <w:rPr>
          <w:rFonts w:ascii="Calibri" w:hAnsi="Calibri" w:cs="Calibri"/>
          <w:b/>
          <w:sz w:val="26"/>
          <w:szCs w:val="26"/>
        </w:rPr>
        <w:t>/</w:t>
      </w:r>
      <w:r w:rsidRPr="00AF3047">
        <w:rPr>
          <w:rFonts w:ascii="Calibri" w:hAnsi="Calibri" w:cs="Calibri"/>
          <w:b/>
          <w:sz w:val="26"/>
          <w:szCs w:val="26"/>
          <w:lang w:val="en-US"/>
        </w:rPr>
        <w:t>RFQ</w:t>
      </w:r>
      <w:r w:rsidRPr="00AF3047">
        <w:rPr>
          <w:rFonts w:ascii="Calibri" w:hAnsi="Calibri" w:cs="Calibri"/>
          <w:b/>
          <w:sz w:val="26"/>
          <w:szCs w:val="26"/>
        </w:rPr>
        <w:t>/2022/00</w:t>
      </w:r>
      <w:r>
        <w:rPr>
          <w:rFonts w:ascii="Calibri" w:hAnsi="Calibri" w:cs="Calibri"/>
          <w:b/>
          <w:sz w:val="26"/>
          <w:szCs w:val="26"/>
        </w:rPr>
        <w:t>6</w:t>
      </w:r>
    </w:p>
    <w:p w:rsidR="00AF3047" w:rsidRPr="004A3794" w:rsidRDefault="00AF3047" w:rsidP="00AF3047">
      <w:pPr>
        <w:spacing w:before="120"/>
        <w:ind w:right="630" w:firstLine="72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A3794">
        <w:rPr>
          <w:rFonts w:ascii="Calibri" w:eastAsia="Calibri" w:hAnsi="Calibri" w:cs="Calibri"/>
          <w:b/>
          <w:color w:val="000000" w:themeColor="text1"/>
          <w:sz w:val="24"/>
          <w:szCs w:val="24"/>
        </w:rPr>
        <w:t>ФОРМЫ ДЛЯ ЗАПОЛНЕНИЯ ПРЕДЛОЖЕНИЯ НА ОКАЗАНИЕ УСЛУГ</w:t>
      </w:r>
    </w:p>
    <w:p w:rsidR="00AF3047" w:rsidRPr="00514189" w:rsidRDefault="00AF3047" w:rsidP="00AF3047">
      <w:pPr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Форма 1.1</w:t>
      </w:r>
    </w:p>
    <w:p w:rsidR="00AF3047" w:rsidRPr="00514189" w:rsidRDefault="00AF3047" w:rsidP="00AF3047">
      <w:pPr>
        <w:jc w:val="center"/>
        <w:rPr>
          <w:rFonts w:ascii="Calibri" w:eastAsia="Calibri" w:hAnsi="Calibri" w:cs="Calibri"/>
          <w:b/>
          <w:color w:val="000000" w:themeColor="text1"/>
          <w:sz w:val="26"/>
          <w:szCs w:val="26"/>
        </w:rPr>
      </w:pPr>
      <w:r w:rsidRPr="00514189">
        <w:rPr>
          <w:rFonts w:ascii="Calibri" w:eastAsia="Calibri" w:hAnsi="Calibri" w:cs="Calibri"/>
          <w:b/>
          <w:color w:val="000000" w:themeColor="text1"/>
          <w:sz w:val="26"/>
          <w:szCs w:val="26"/>
        </w:rPr>
        <w:t>Форма ценового предложения</w:t>
      </w:r>
    </w:p>
    <w:p w:rsidR="00AF3047" w:rsidRPr="00514189" w:rsidRDefault="00AF3047" w:rsidP="00AF3047">
      <w:pPr>
        <w:jc w:val="center"/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</w:pPr>
      <w:r w:rsidRPr="00514189">
        <w:rPr>
          <w:rFonts w:ascii="Calibri" w:eastAsia="Calibri" w:hAnsi="Calibri" w:cs="Calibri"/>
          <w:i/>
          <w:color w:val="000000" w:themeColor="text1"/>
          <w:sz w:val="24"/>
          <w:szCs w:val="24"/>
        </w:rPr>
        <w:t>(</w:t>
      </w: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Форма должна быть отправлена только на официальном бланке Поставщика услуг)</w:t>
      </w:r>
    </w:p>
    <w:tbl>
      <w:tblPr>
        <w:tblStyle w:val="67"/>
        <w:tblW w:w="10153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4646"/>
        <w:gridCol w:w="5507"/>
      </w:tblGrid>
      <w:tr w:rsidR="00AF3047" w:rsidRPr="00514189" w:rsidTr="001C63B4">
        <w:tc>
          <w:tcPr>
            <w:tcW w:w="4646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Наименование поставщика:</w:t>
            </w:r>
          </w:p>
        </w:tc>
        <w:tc>
          <w:tcPr>
            <w:tcW w:w="5507" w:type="dxa"/>
            <w:vAlign w:val="center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1C63B4">
        <w:tc>
          <w:tcPr>
            <w:tcW w:w="4646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Дата предложения:</w:t>
            </w:r>
          </w:p>
        </w:tc>
        <w:tc>
          <w:tcPr>
            <w:tcW w:w="5507" w:type="dxa"/>
            <w:vAlign w:val="center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1C63B4">
        <w:tc>
          <w:tcPr>
            <w:tcW w:w="4646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5507" w:type="dxa"/>
            <w:vAlign w:val="center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highlight w:val="white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UNFPA/BLR/RFQ/2022/006</w:t>
            </w:r>
          </w:p>
        </w:tc>
      </w:tr>
      <w:tr w:rsidR="00AF3047" w:rsidRPr="00514189" w:rsidTr="001C63B4">
        <w:tc>
          <w:tcPr>
            <w:tcW w:w="4646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Валюта (оплата производится в валюте ценового предложения): *</w:t>
            </w:r>
          </w:p>
        </w:tc>
        <w:tc>
          <w:tcPr>
            <w:tcW w:w="5507" w:type="dxa"/>
            <w:vAlign w:val="center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BYN/USD</w:t>
            </w:r>
          </w:p>
        </w:tc>
      </w:tr>
      <w:tr w:rsidR="00AF3047" w:rsidRPr="00514189" w:rsidTr="001C63B4">
        <w:tc>
          <w:tcPr>
            <w:tcW w:w="4646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Срок действия ценового предложения:</w:t>
            </w:r>
          </w:p>
          <w:p w:rsidR="00AF3047" w:rsidRPr="00514189" w:rsidRDefault="00AF3047" w:rsidP="001C63B4">
            <w:pPr>
              <w:jc w:val="both"/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i/>
                <w:color w:val="000000" w:themeColor="text1"/>
                <w:sz w:val="22"/>
                <w:szCs w:val="22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5507" w:type="dxa"/>
            <w:vAlign w:val="center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AF3047" w:rsidRDefault="00AF3047" w:rsidP="00AF3047">
      <w:pPr>
        <w:spacing w:line="280" w:lineRule="auto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AF3047" w:rsidRDefault="00AF3047" w:rsidP="00AF3047">
      <w:pPr>
        <w:spacing w:line="280" w:lineRule="auto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* Контракт будет заключаться, и оплата будет производиться в валюте поданного коммерческого предложения. </w:t>
      </w:r>
    </w:p>
    <w:p w:rsidR="00AF3047" w:rsidRPr="00514189" w:rsidRDefault="00AF3047" w:rsidP="00AF3047">
      <w:pPr>
        <w:spacing w:line="280" w:lineRule="auto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spacing w:line="280" w:lineRule="auto"/>
        <w:rPr>
          <w:rFonts w:ascii="Calibri" w:eastAsia="Calibri" w:hAnsi="Calibri" w:cs="Calibri"/>
          <w:b/>
          <w:i/>
          <w:color w:val="000000" w:themeColor="text1"/>
          <w:sz w:val="22"/>
          <w:szCs w:val="22"/>
          <w:u w:val="single"/>
        </w:rPr>
      </w:pPr>
      <w:r w:rsidRPr="00514189">
        <w:rPr>
          <w:rFonts w:ascii="Calibri" w:eastAsia="Calibri" w:hAnsi="Calibri" w:cs="Calibri"/>
          <w:b/>
          <w:i/>
          <w:color w:val="000000" w:themeColor="text1"/>
          <w:sz w:val="22"/>
          <w:szCs w:val="22"/>
          <w:u w:val="single"/>
        </w:rPr>
        <w:t xml:space="preserve">Лот 1 </w:t>
      </w:r>
    </w:p>
    <w:tbl>
      <w:tblPr>
        <w:tblStyle w:val="66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556"/>
        <w:gridCol w:w="900"/>
        <w:gridCol w:w="1620"/>
        <w:gridCol w:w="1720"/>
        <w:gridCol w:w="1843"/>
      </w:tblGrid>
      <w:tr w:rsidR="00AF3047" w:rsidRPr="00514189" w:rsidTr="001C63B4">
        <w:tc>
          <w:tcPr>
            <w:tcW w:w="399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Наименование требуемой услуги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Коли-</w:t>
            </w:r>
            <w:proofErr w:type="spellStart"/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чество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Сумма </w:t>
            </w:r>
          </w:p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(в валюте предложения, без НДС)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Сумма НДС (в валюте предложения)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Итоговая сумма c НДС (в валюте предложения)</w:t>
            </w:r>
          </w:p>
        </w:tc>
      </w:tr>
      <w:tr w:rsidR="00AF3047" w:rsidRPr="00514189" w:rsidTr="001C63B4">
        <w:tc>
          <w:tcPr>
            <w:tcW w:w="399" w:type="dxa"/>
            <w:shd w:val="clear" w:color="auto" w:fill="auto"/>
            <w:vAlign w:val="center"/>
          </w:tcPr>
          <w:p w:rsidR="00AF3047" w:rsidRPr="00514189" w:rsidRDefault="00AF3047" w:rsidP="00AF304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hanging="738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56" w:type="dxa"/>
            <w:shd w:val="clear" w:color="auto" w:fill="auto"/>
          </w:tcPr>
          <w:p w:rsidR="00AF3047" w:rsidRPr="00514189" w:rsidRDefault="00AF3047" w:rsidP="00AF3047">
            <w:pPr>
              <w:widowControl/>
              <w:tabs>
                <w:tab w:val="left" w:pos="540"/>
              </w:tabs>
              <w:ind w:right="3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Комплекс программных средств «Численность населения сельских населенных пунктов»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1C63B4">
        <w:trPr>
          <w:trHeight w:val="184"/>
        </w:trPr>
        <w:tc>
          <w:tcPr>
            <w:tcW w:w="3955" w:type="dxa"/>
            <w:gridSpan w:val="2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Итого по Лоту 1: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AF3047" w:rsidRPr="00514189" w:rsidRDefault="00AF3047" w:rsidP="00AF3047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65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AF3047" w:rsidRPr="00514189" w:rsidTr="001C63B4">
        <w:tc>
          <w:tcPr>
            <w:tcW w:w="10038" w:type="dxa"/>
          </w:tcPr>
          <w:p w:rsidR="00AF3047" w:rsidRDefault="00AF3047" w:rsidP="001C63B4">
            <w:pPr>
              <w:widowControl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:rsidR="00AF3047" w:rsidRDefault="00AF3047" w:rsidP="001C63B4">
            <w:pPr>
              <w:widowControl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Комментарии поставщика</w:t>
            </w: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</w:t>
            </w:r>
          </w:p>
          <w:p w:rsidR="00AF3047" w:rsidRPr="00514189" w:rsidRDefault="00AF3047" w:rsidP="001C63B4">
            <w:pPr>
              <w:widowControl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:rsidR="00AF3047" w:rsidRPr="00514189" w:rsidRDefault="00AF3047" w:rsidP="001C63B4">
            <w:pPr>
              <w:widowControl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AF3047" w:rsidRPr="00514189" w:rsidRDefault="00AF3047" w:rsidP="00AF3047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spacing w:line="281" w:lineRule="auto"/>
        <w:rPr>
          <w:rFonts w:ascii="Calibri" w:eastAsia="Calibri" w:hAnsi="Calibri" w:cs="Calibri"/>
          <w:b/>
          <w:i/>
          <w:color w:val="000000" w:themeColor="text1"/>
          <w:sz w:val="22"/>
          <w:szCs w:val="22"/>
          <w:u w:val="single"/>
        </w:rPr>
      </w:pPr>
      <w:r w:rsidRPr="00514189">
        <w:rPr>
          <w:rFonts w:ascii="Calibri" w:eastAsia="Calibri" w:hAnsi="Calibri" w:cs="Calibri"/>
          <w:b/>
          <w:i/>
          <w:color w:val="000000" w:themeColor="text1"/>
          <w:sz w:val="22"/>
          <w:szCs w:val="22"/>
          <w:u w:val="single"/>
        </w:rPr>
        <w:t>Лот 2</w:t>
      </w:r>
    </w:p>
    <w:tbl>
      <w:tblPr>
        <w:tblStyle w:val="66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556"/>
        <w:gridCol w:w="900"/>
        <w:gridCol w:w="1620"/>
        <w:gridCol w:w="1720"/>
        <w:gridCol w:w="1843"/>
      </w:tblGrid>
      <w:tr w:rsidR="00AF3047" w:rsidRPr="00514189" w:rsidTr="001C63B4">
        <w:tc>
          <w:tcPr>
            <w:tcW w:w="399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Наименование требуемой услуги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Коли-</w:t>
            </w:r>
            <w:proofErr w:type="spellStart"/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чество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Сумма </w:t>
            </w:r>
          </w:p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(в валюте предложения, без НДС)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Сумма НДС (в валюте предложения)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Итоговая сумма c НДС (в валюте предложения)</w:t>
            </w:r>
          </w:p>
        </w:tc>
      </w:tr>
      <w:tr w:rsidR="00AF3047" w:rsidRPr="00514189" w:rsidTr="001C63B4">
        <w:tc>
          <w:tcPr>
            <w:tcW w:w="399" w:type="dxa"/>
            <w:shd w:val="clear" w:color="auto" w:fill="auto"/>
            <w:vAlign w:val="center"/>
          </w:tcPr>
          <w:p w:rsidR="00AF3047" w:rsidRPr="00514189" w:rsidRDefault="00AF3047" w:rsidP="00AF3047">
            <w:pPr>
              <w:pStyle w:val="ListParagraph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56" w:type="dxa"/>
            <w:shd w:val="clear" w:color="auto" w:fill="auto"/>
          </w:tcPr>
          <w:p w:rsidR="00AF3047" w:rsidRPr="00514189" w:rsidRDefault="00AF3047" w:rsidP="00AF3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Комплекс программных средств «Формирование годового бюллетеня по естественному движению населения»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1C63B4">
        <w:trPr>
          <w:trHeight w:val="304"/>
        </w:trPr>
        <w:tc>
          <w:tcPr>
            <w:tcW w:w="3955" w:type="dxa"/>
            <w:gridSpan w:val="2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Итого по Лоту 2: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3047" w:rsidRPr="00514189" w:rsidRDefault="00AF3047" w:rsidP="001C63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AF3047" w:rsidRDefault="00AF3047" w:rsidP="00AF3047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AF3047" w:rsidRDefault="00AF3047" w:rsidP="00AF3047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AF3047" w:rsidRDefault="00AF3047" w:rsidP="00AF304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:rsidR="00AF3047" w:rsidRDefault="00AF3047" w:rsidP="00AF304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>Комментарии поставщика</w:t>
      </w:r>
      <w:r w:rsidRPr="00514189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:rsidR="00AF3047" w:rsidRDefault="00AF3047" w:rsidP="00AF304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AF3047" w:rsidRDefault="00AF3047" w:rsidP="00AF3047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color w:val="000000" w:themeColor="text1"/>
          <w:sz w:val="22"/>
          <w:szCs w:val="22"/>
        </w:rPr>
        <w:t>Настоящим я подтверждаю, что компания упомянутая выше, за которую я уполномочен ставить подпись, просмотрела ЗКП UNFPA/BLR/RFQ/2022/006</w:t>
      </w:r>
      <w:r w:rsidRPr="00514189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,</w:t>
      </w:r>
      <w:r w:rsidRPr="0051418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AF3047" w:rsidRPr="00514189" w:rsidRDefault="00AF3047" w:rsidP="00AF3047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64"/>
        <w:tblW w:w="10153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617"/>
        <w:gridCol w:w="4536"/>
      </w:tblGrid>
      <w:tr w:rsidR="00AF3047" w:rsidRPr="00514189" w:rsidTr="001C63B4">
        <w:tc>
          <w:tcPr>
            <w:tcW w:w="5617" w:type="dxa"/>
            <w:shd w:val="clear" w:color="auto" w:fill="FFFFFF"/>
            <w:vAlign w:val="center"/>
          </w:tcPr>
          <w:p w:rsidR="00AF3047" w:rsidRDefault="00AF3047" w:rsidP="001C63B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Имя, должность и подпись уполномоченного лица</w:t>
            </w:r>
          </w:p>
          <w:p w:rsidR="00AF3047" w:rsidRDefault="00AF3047" w:rsidP="001C63B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:rsidR="00AF3047" w:rsidRPr="00514189" w:rsidRDefault="00AF3047" w:rsidP="001C63B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F3047" w:rsidRPr="00514189" w:rsidRDefault="00AF3047" w:rsidP="001C63B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Дата и место</w:t>
            </w:r>
          </w:p>
        </w:tc>
      </w:tr>
    </w:tbl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AF3047" w:rsidRDefault="00AF3047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3E1E8C" w:rsidRPr="00AE0EE1" w:rsidRDefault="003E1E8C" w:rsidP="003E1E8C">
      <w:pPr>
        <w:spacing w:before="120"/>
        <w:ind w:right="630" w:firstLine="72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lastRenderedPageBreak/>
        <w:t>Форма 1</w:t>
      </w:r>
      <w:r w:rsidRPr="008730E1">
        <w:rPr>
          <w:rFonts w:ascii="Calibri" w:hAnsi="Calibri" w:cs="Calibri"/>
          <w:b/>
          <w:snapToGrid w:val="0"/>
          <w:sz w:val="22"/>
          <w:szCs w:val="22"/>
          <w:u w:val="single"/>
        </w:rPr>
        <w:t>.2.</w:t>
      </w:r>
    </w:p>
    <w:p w:rsidR="003E1E8C" w:rsidRPr="00AE0EE1" w:rsidRDefault="003E1E8C" w:rsidP="003E1E8C">
      <w:pPr>
        <w:jc w:val="center"/>
        <w:rPr>
          <w:rFonts w:ascii="Calibri" w:hAnsi="Calibri" w:cs="Calibri"/>
          <w:b/>
          <w:sz w:val="22"/>
          <w:szCs w:val="22"/>
        </w:rPr>
      </w:pPr>
      <w:r w:rsidRPr="00AE0EE1">
        <w:rPr>
          <w:rFonts w:ascii="Calibri" w:hAnsi="Calibri" w:cs="Calibri"/>
          <w:b/>
          <w:sz w:val="22"/>
          <w:szCs w:val="22"/>
        </w:rPr>
        <w:t>И</w:t>
      </w:r>
      <w:r w:rsidRPr="002C3F58">
        <w:rPr>
          <w:rFonts w:ascii="Calibri" w:hAnsi="Calibri" w:cs="Calibri"/>
          <w:b/>
          <w:sz w:val="22"/>
          <w:szCs w:val="22"/>
        </w:rPr>
        <w:t>НФОРМАЦИОННАЯ ФОРМА ПРЕТЕНДЕНТА</w:t>
      </w:r>
    </w:p>
    <w:p w:rsidR="003E1E8C" w:rsidRPr="008730E1" w:rsidRDefault="003E1E8C" w:rsidP="003E1E8C">
      <w:pPr>
        <w:rPr>
          <w:rFonts w:ascii="Calibri" w:hAnsi="Calibri" w:cs="Calibri"/>
          <w:b/>
          <w:i/>
          <w:sz w:val="22"/>
          <w:szCs w:val="22"/>
        </w:rPr>
      </w:pPr>
    </w:p>
    <w:p w:rsidR="003E1E8C" w:rsidRPr="008730E1" w:rsidRDefault="003E1E8C" w:rsidP="003E1E8C">
      <w:pPr>
        <w:ind w:firstLine="450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5893"/>
        <w:gridCol w:w="3003"/>
      </w:tblGrid>
      <w:tr w:rsidR="003E1E8C" w:rsidRPr="00EE45F8" w:rsidTr="00A9000F">
        <w:trPr>
          <w:jc w:val="center"/>
        </w:trPr>
        <w:tc>
          <w:tcPr>
            <w:tcW w:w="747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139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Юридический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Номер телефона: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Электронный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Факс: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Год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Специализация компании</w:t>
            </w:r>
            <w:r w:rsidRPr="00EE45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Текущие лицензии (если имеются) и разрешения</w:t>
            </w:r>
            <w:r>
              <w:rPr>
                <w:rFonts w:ascii="Calibri" w:hAnsi="Calibri" w:cs="Calibri"/>
                <w:sz w:val="22"/>
                <w:szCs w:val="22"/>
              </w:rPr>
              <w:t>, относящиеся к данному ЗКП</w:t>
            </w:r>
            <w:r w:rsidRPr="00EE45F8">
              <w:rPr>
                <w:rFonts w:ascii="Calibri" w:hAnsi="Calibri" w:cs="Calibri"/>
                <w:sz w:val="22"/>
                <w:szCs w:val="22"/>
              </w:rPr>
              <w:t xml:space="preserve"> (с датами, номерами и сроками истечения):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1E8C" w:rsidRPr="00EE45F8" w:rsidTr="00A9000F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45F8">
              <w:rPr>
                <w:rFonts w:ascii="Calibri" w:hAnsi="Calibri" w:cs="Calibri"/>
                <w:sz w:val="22"/>
                <w:szCs w:val="22"/>
              </w:rPr>
              <w:t xml:space="preserve">Информация о том, </w:t>
            </w:r>
            <w:r>
              <w:rPr>
                <w:rFonts w:ascii="Calibri" w:hAnsi="Calibri" w:cs="Calibri"/>
                <w:sz w:val="22"/>
                <w:szCs w:val="22"/>
              </w:rPr>
              <w:t>п</w:t>
            </w:r>
            <w:r w:rsidRPr="00EE45F8">
              <w:rPr>
                <w:rFonts w:ascii="Calibri" w:hAnsi="Calibri" w:cs="Calibri"/>
                <w:sz w:val="22"/>
                <w:szCs w:val="22"/>
              </w:rPr>
              <w:t>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3E1E8C" w:rsidRPr="00EE45F8" w:rsidRDefault="003E1E8C" w:rsidP="00A9000F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1E8C" w:rsidRPr="00EE45F8" w:rsidRDefault="003E1E8C" w:rsidP="003E1E8C">
      <w:pPr>
        <w:ind w:left="3960"/>
        <w:jc w:val="right"/>
        <w:rPr>
          <w:rFonts w:ascii="Calibri" w:hAnsi="Calibri" w:cs="Calibri"/>
          <w:sz w:val="22"/>
          <w:szCs w:val="22"/>
        </w:rPr>
      </w:pPr>
    </w:p>
    <w:p w:rsidR="003E1E8C" w:rsidRPr="00C20D06" w:rsidRDefault="003E1E8C" w:rsidP="003E1E8C">
      <w:pPr>
        <w:spacing w:after="160" w:line="259" w:lineRule="auto"/>
        <w:rPr>
          <w:rFonts w:asciiTheme="minorHAnsi" w:eastAsia="Calibri" w:hAnsiTheme="minorHAnsi" w:cstheme="minorHAnsi"/>
          <w:i/>
          <w:sz w:val="22"/>
          <w:szCs w:val="22"/>
        </w:rPr>
      </w:pPr>
      <w:r w:rsidRPr="00C20D06">
        <w:rPr>
          <w:rFonts w:asciiTheme="minorHAnsi" w:eastAsia="Calibri" w:hAnsiTheme="minorHAnsi" w:cstheme="minorHAnsi"/>
          <w:i/>
          <w:sz w:val="22"/>
          <w:szCs w:val="22"/>
        </w:rPr>
        <w:t xml:space="preserve">Пожалуйста, приложите </w:t>
      </w:r>
      <w:r w:rsidRPr="00C20D0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копию свидетельства о регистрации компании.</w:t>
      </w:r>
    </w:p>
    <w:p w:rsidR="003E1E8C" w:rsidRDefault="003E1E8C" w:rsidP="003E1E8C">
      <w:pPr>
        <w:ind w:left="3960"/>
        <w:jc w:val="right"/>
        <w:rPr>
          <w:rFonts w:ascii="Calibri" w:hAnsi="Calibri" w:cs="Calibri"/>
          <w:sz w:val="22"/>
          <w:szCs w:val="22"/>
        </w:rPr>
      </w:pPr>
    </w:p>
    <w:p w:rsidR="003E1E8C" w:rsidRPr="00EE45F8" w:rsidRDefault="003E1E8C" w:rsidP="003E1E8C">
      <w:pPr>
        <w:ind w:left="3960"/>
        <w:jc w:val="right"/>
        <w:rPr>
          <w:rFonts w:ascii="Calibri" w:hAnsi="Calibri" w:cs="Calibri"/>
          <w:sz w:val="22"/>
          <w:szCs w:val="22"/>
        </w:rPr>
      </w:pPr>
      <w:r w:rsidRPr="00EE45F8">
        <w:rPr>
          <w:rFonts w:ascii="Calibri" w:hAnsi="Calibri" w:cs="Calibri"/>
          <w:sz w:val="22"/>
          <w:szCs w:val="22"/>
        </w:rPr>
        <w:t xml:space="preserve"> [Имя и подпись уполномоченного лица]</w:t>
      </w:r>
    </w:p>
    <w:p w:rsidR="003E1E8C" w:rsidRPr="00EE45F8" w:rsidRDefault="003E1E8C" w:rsidP="003E1E8C">
      <w:pPr>
        <w:ind w:left="3960"/>
        <w:jc w:val="right"/>
        <w:rPr>
          <w:rFonts w:ascii="Calibri" w:hAnsi="Calibri" w:cs="Calibri"/>
          <w:sz w:val="22"/>
          <w:szCs w:val="22"/>
        </w:rPr>
      </w:pPr>
      <w:r w:rsidRPr="00EE45F8">
        <w:rPr>
          <w:rFonts w:ascii="Calibri" w:hAnsi="Calibri" w:cs="Calibri"/>
          <w:sz w:val="22"/>
          <w:szCs w:val="22"/>
        </w:rPr>
        <w:t>[Должность]</w:t>
      </w:r>
    </w:p>
    <w:p w:rsidR="003E1E8C" w:rsidRPr="00EE45F8" w:rsidRDefault="003E1E8C" w:rsidP="003E1E8C">
      <w:pPr>
        <w:ind w:left="3960"/>
        <w:jc w:val="right"/>
        <w:rPr>
          <w:rFonts w:ascii="Calibri" w:hAnsi="Calibri" w:cs="Calibri"/>
          <w:sz w:val="22"/>
          <w:szCs w:val="22"/>
        </w:rPr>
      </w:pPr>
      <w:r w:rsidRPr="00EE45F8">
        <w:rPr>
          <w:rFonts w:ascii="Calibri" w:hAnsi="Calibri" w:cs="Calibri"/>
          <w:sz w:val="22"/>
          <w:szCs w:val="22"/>
        </w:rPr>
        <w:t>[Дата]</w:t>
      </w:r>
    </w:p>
    <w:p w:rsidR="003E1E8C" w:rsidRDefault="003E1E8C" w:rsidP="003E1E8C">
      <w:pPr>
        <w:rPr>
          <w:rFonts w:ascii="Calibri" w:hAnsi="Calibri" w:cs="Calibri"/>
          <w:b/>
          <w:color w:val="00007F"/>
          <w:sz w:val="22"/>
          <w:szCs w:val="22"/>
        </w:rPr>
      </w:pPr>
    </w:p>
    <w:p w:rsidR="003E1E8C" w:rsidRDefault="003E1E8C" w:rsidP="003E1E8C">
      <w:pPr>
        <w:rPr>
          <w:rFonts w:ascii="Calibri" w:hAnsi="Calibri" w:cs="Calibri"/>
          <w:b/>
          <w:color w:val="00007F"/>
          <w:sz w:val="22"/>
          <w:szCs w:val="22"/>
        </w:rPr>
      </w:pPr>
    </w:p>
    <w:p w:rsidR="003E1E8C" w:rsidRDefault="003E1E8C" w:rsidP="003E1E8C">
      <w:pPr>
        <w:rPr>
          <w:rFonts w:ascii="Calibri" w:hAnsi="Calibri" w:cs="Calibri"/>
          <w:b/>
          <w:color w:val="00007F"/>
          <w:sz w:val="22"/>
          <w:szCs w:val="22"/>
        </w:rPr>
      </w:pPr>
    </w:p>
    <w:p w:rsidR="00AF3047" w:rsidRPr="00514189" w:rsidRDefault="00AF3047" w:rsidP="00AF3047">
      <w:pPr>
        <w:spacing w:before="120"/>
        <w:ind w:right="630" w:firstLine="72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lastRenderedPageBreak/>
        <w:t>Форма 1.3.</w:t>
      </w:r>
    </w:p>
    <w:p w:rsidR="00AF3047" w:rsidRPr="00514189" w:rsidRDefault="00AF3047" w:rsidP="00AF3047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AF3047">
        <w:rPr>
          <w:rFonts w:ascii="Calibri" w:eastAsia="Calibri" w:hAnsi="Calibri" w:cs="Calibri"/>
          <w:b/>
          <w:i/>
          <w:color w:val="000000" w:themeColor="text1"/>
          <w:sz w:val="22"/>
          <w:szCs w:val="22"/>
          <w:u w:val="single"/>
        </w:rPr>
        <w:t>Лот 1.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>График оказания услуг по разработке КПС «Численность населения сельских населенных пунктов»</w:t>
      </w: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260"/>
        <w:gridCol w:w="3969"/>
        <w:gridCol w:w="2213"/>
      </w:tblGrid>
      <w:tr w:rsidR="00AF3047" w:rsidRPr="00514189" w:rsidTr="001C63B4">
        <w:tc>
          <w:tcPr>
            <w:tcW w:w="534" w:type="dxa"/>
          </w:tcPr>
          <w:p w:rsidR="00AF3047" w:rsidRPr="00514189" w:rsidRDefault="00AF3047" w:rsidP="001C63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AF3047" w:rsidRPr="00514189" w:rsidRDefault="00AF3047" w:rsidP="001C63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</w:tcPr>
          <w:p w:rsidR="00AF3047" w:rsidRPr="00514189" w:rsidRDefault="00AF3047" w:rsidP="001C63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Форма завершения**</w:t>
            </w:r>
          </w:p>
        </w:tc>
        <w:tc>
          <w:tcPr>
            <w:tcW w:w="2213" w:type="dxa"/>
          </w:tcPr>
          <w:p w:rsidR="00AF3047" w:rsidRPr="00514189" w:rsidRDefault="00AF3047" w:rsidP="001C63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Срок исполнения*</w:t>
            </w:r>
          </w:p>
        </w:tc>
      </w:tr>
      <w:tr w:rsidR="00AF3047" w:rsidRPr="00514189" w:rsidTr="001C63B4">
        <w:tc>
          <w:tcPr>
            <w:tcW w:w="534" w:type="dxa"/>
          </w:tcPr>
          <w:p w:rsidR="00AF3047" w:rsidRPr="00514189" w:rsidRDefault="00AF3047" w:rsidP="00AF304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Разработка прикладного программного обеспечения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КПС «Численность населения сельских населенных пунктов»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включая требования на создание системы защиты информации. Проектирование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 создание 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системы защиты информации КПС, в соответствии с законодательством. Подготовка документации.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Прикладное ПО КПС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«Численность населения сельских населенных пунктов».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Утвержденное владельцем КПС техническое задание на создание системы защиты информации КПС.</w:t>
            </w:r>
          </w:p>
          <w:p w:rsidR="00AF3047" w:rsidRPr="00514189" w:rsidRDefault="00AF3047" w:rsidP="00AF3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Комплект документации.</w:t>
            </w:r>
          </w:p>
        </w:tc>
        <w:tc>
          <w:tcPr>
            <w:tcW w:w="2213" w:type="dxa"/>
          </w:tcPr>
          <w:p w:rsidR="00AF3047" w:rsidRPr="00514189" w:rsidRDefault="00AF3047" w:rsidP="001C63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1C63B4">
        <w:tc>
          <w:tcPr>
            <w:tcW w:w="534" w:type="dxa"/>
          </w:tcPr>
          <w:p w:rsidR="00AF3047" w:rsidRPr="00514189" w:rsidRDefault="00AF3047" w:rsidP="00AF304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Проведение опытной эксплуатации, обучение специалистов Белстата работе с прикладным ПО КПС «Численность населения сельских населенных пунктов». </w:t>
            </w:r>
          </w:p>
        </w:tc>
        <w:tc>
          <w:tcPr>
            <w:tcW w:w="3969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Установка прикладного ПО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КПС «Численность населения сельских населенных пунктов» 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на предоставленной </w:t>
            </w:r>
            <w:proofErr w:type="spellStart"/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коммуникационно</w:t>
            </w:r>
            <w:proofErr w:type="spellEnd"/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-технической инфраструктуре владельца КПС. 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Программа обучения специалистов Белстата работе с прикладным ПО КПС.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Программа и методика испытаний КПС.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Программа ОЭ.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Протокол ОЭ.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Акт о завершении ОЭ.</w:t>
            </w:r>
          </w:p>
        </w:tc>
        <w:tc>
          <w:tcPr>
            <w:tcW w:w="2213" w:type="dxa"/>
          </w:tcPr>
          <w:p w:rsidR="00AF3047" w:rsidRPr="00514189" w:rsidRDefault="00AF3047" w:rsidP="001C63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1C63B4">
        <w:tc>
          <w:tcPr>
            <w:tcW w:w="534" w:type="dxa"/>
          </w:tcPr>
          <w:p w:rsidR="00AF3047" w:rsidRPr="00514189" w:rsidRDefault="00AF3047" w:rsidP="00AF304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Доработка прикладного ПО и документации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КПС «Численность населения сельских населенных пунктов»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по результатам проведения ОЭ.</w:t>
            </w:r>
          </w:p>
        </w:tc>
        <w:tc>
          <w:tcPr>
            <w:tcW w:w="3969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Комплект доработанного прикладного ПО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КПС «Численность населения сельских населенных пунктов».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Комплект доработанной документации КПС «Численность населения сельских населенных пунктов».</w:t>
            </w:r>
          </w:p>
        </w:tc>
        <w:tc>
          <w:tcPr>
            <w:tcW w:w="2213" w:type="dxa"/>
          </w:tcPr>
          <w:p w:rsidR="00AF3047" w:rsidRPr="00514189" w:rsidRDefault="00AF3047" w:rsidP="001C63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1C63B4">
        <w:tc>
          <w:tcPr>
            <w:tcW w:w="534" w:type="dxa"/>
          </w:tcPr>
          <w:p w:rsidR="00AF3047" w:rsidRPr="00514189" w:rsidRDefault="00AF3047" w:rsidP="00AF304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Проведение приемочных испытаний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КПС «Численность населения сельских населенных пунктов».</w:t>
            </w:r>
          </w:p>
        </w:tc>
        <w:tc>
          <w:tcPr>
            <w:tcW w:w="3969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Протокол проведения приемочных испытаний КПС «Численность населения сельских населенных пунктов».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Комплект прикладного ПО КПС «Численность населения сельских населенных пунктов» на носителе (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USB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-носитель либо диск).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Комплект доработанной документации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КПС «Численность населения сельских населенных пунктов» (руководство администратора, руководство пользователя).</w:t>
            </w:r>
          </w:p>
        </w:tc>
        <w:tc>
          <w:tcPr>
            <w:tcW w:w="2213" w:type="dxa"/>
          </w:tcPr>
          <w:p w:rsidR="00AF3047" w:rsidRPr="00514189" w:rsidRDefault="00AF3047" w:rsidP="001C63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1C63B4">
        <w:tc>
          <w:tcPr>
            <w:tcW w:w="534" w:type="dxa"/>
          </w:tcPr>
          <w:p w:rsidR="00AF3047" w:rsidRPr="00514189" w:rsidRDefault="00AF3047" w:rsidP="00AF304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Ввод КПС в постоянную эксплуатацию с учетом требований законодательства в области защиты информации</w:t>
            </w:r>
          </w:p>
        </w:tc>
        <w:tc>
          <w:tcPr>
            <w:tcW w:w="3969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Документация в области защиты информации предусмотренная законодательством РБ, необходимая для ввода КПС в постоянную эксплуатацию.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Акт приемки КПС «Численность населения сельских населенных пунктов» в постоянную эксплуатацию. 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Акт приема-передачи прав на ПО КПС «Численность населения сельских населенных пунктов».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Акт сдачи-приемки оказанных услуг.</w:t>
            </w:r>
          </w:p>
        </w:tc>
        <w:tc>
          <w:tcPr>
            <w:tcW w:w="2213" w:type="dxa"/>
          </w:tcPr>
          <w:p w:rsidR="00AF3047" w:rsidRPr="00514189" w:rsidRDefault="00AF3047" w:rsidP="001C63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F3047" w:rsidRPr="00514189" w:rsidRDefault="00AF3047" w:rsidP="00AF3047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*Предварительная дата начала работ –</w:t>
      </w:r>
      <w:sdt>
        <w:sdtPr>
          <w:rPr>
            <w:color w:val="000000" w:themeColor="text1"/>
          </w:rPr>
          <w:tag w:val="goog_rdk_13"/>
          <w:id w:val="-793140041"/>
        </w:sdtPr>
        <w:sdtEndPr/>
        <w:sdtContent>
          <w:r w:rsidRPr="00514189">
            <w:rPr>
              <w:color w:val="000000" w:themeColor="text1"/>
            </w:rPr>
            <w:t xml:space="preserve"> </w:t>
          </w:r>
        </w:sdtContent>
      </w:sdt>
      <w:r w:rsidR="00392A50">
        <w:rPr>
          <w:rFonts w:ascii="Calibri" w:eastAsia="Calibri" w:hAnsi="Calibri" w:cs="Calibri"/>
          <w:i/>
          <w:color w:val="000000" w:themeColor="text1"/>
          <w:sz w:val="22"/>
          <w:szCs w:val="22"/>
        </w:rPr>
        <w:t>06</w:t>
      </w:r>
      <w:r w:rsidRPr="00514189">
        <w:rPr>
          <w:color w:val="000000" w:themeColor="text1"/>
        </w:rPr>
        <w:t>.</w:t>
      </w:r>
      <w:sdt>
        <w:sdtPr>
          <w:rPr>
            <w:color w:val="000000" w:themeColor="text1"/>
          </w:rPr>
          <w:tag w:val="goog_rdk_16"/>
          <w:id w:val="1582332058"/>
        </w:sdtPr>
        <w:sdtEndPr/>
        <w:sdtContent>
          <w:r w:rsidRPr="00514189">
            <w:rPr>
              <w:rFonts w:ascii="Calibri" w:eastAsia="Calibri" w:hAnsi="Calibri" w:cs="Calibri"/>
              <w:i/>
              <w:color w:val="000000" w:themeColor="text1"/>
              <w:sz w:val="22"/>
              <w:szCs w:val="22"/>
            </w:rPr>
            <w:t>0</w:t>
          </w:r>
          <w:r w:rsidR="00392A50">
            <w:rPr>
              <w:rFonts w:ascii="Calibri" w:eastAsia="Calibri" w:hAnsi="Calibri" w:cs="Calibri"/>
              <w:i/>
              <w:color w:val="000000" w:themeColor="text1"/>
              <w:sz w:val="22"/>
              <w:szCs w:val="22"/>
            </w:rPr>
            <w:t>5</w:t>
          </w:r>
        </w:sdtContent>
      </w:sdt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.202</w:t>
      </w:r>
      <w:sdt>
        <w:sdtPr>
          <w:rPr>
            <w:color w:val="000000" w:themeColor="text1"/>
          </w:rPr>
          <w:tag w:val="goog_rdk_18"/>
          <w:id w:val="-1739697060"/>
        </w:sdtPr>
        <w:sdtEndPr/>
        <w:sdtContent>
          <w:r w:rsidRPr="00514189">
            <w:rPr>
              <w:rFonts w:ascii="Calibri" w:eastAsia="Calibri" w:hAnsi="Calibri" w:cs="Calibri"/>
              <w:i/>
              <w:color w:val="000000" w:themeColor="text1"/>
              <w:sz w:val="22"/>
              <w:szCs w:val="22"/>
            </w:rPr>
            <w:t>2</w:t>
          </w:r>
        </w:sdtContent>
      </w:sdt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г. </w:t>
      </w:r>
    </w:p>
    <w:p w:rsidR="00AF3047" w:rsidRPr="00514189" w:rsidRDefault="00AF3047" w:rsidP="00AF3047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**Приемка осуществляется с участием представителей конечного получателя – Белстата.</w:t>
      </w:r>
    </w:p>
    <w:p w:rsidR="00AF3047" w:rsidRPr="00514189" w:rsidRDefault="00AF3047" w:rsidP="00AF3047">
      <w:pPr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После заключения контракта с Поставщиком </w:t>
      </w:r>
      <w:proofErr w:type="spellStart"/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Белстат</w:t>
      </w:r>
      <w:proofErr w:type="spellEnd"/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осуществит выгрузку и передачу в электронном виде базы данных по сельским населенным пунктам по итоговым данным переписи населения Республики Беларусь 2019 года, естественному движению населения и миграции населения.</w:t>
      </w:r>
    </w:p>
    <w:p w:rsidR="00AF3047" w:rsidRPr="00514189" w:rsidRDefault="00AF3047" w:rsidP="00AF3047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AF3047">
        <w:rPr>
          <w:rFonts w:ascii="Calibri" w:eastAsia="Calibri" w:hAnsi="Calibri" w:cs="Calibri"/>
          <w:b/>
          <w:i/>
          <w:color w:val="000000" w:themeColor="text1"/>
          <w:sz w:val="22"/>
          <w:szCs w:val="22"/>
          <w:u w:val="single"/>
        </w:rPr>
        <w:t xml:space="preserve">Лот </w:t>
      </w:r>
      <w:r>
        <w:rPr>
          <w:rFonts w:ascii="Calibri" w:eastAsia="Calibri" w:hAnsi="Calibri" w:cs="Calibri"/>
          <w:b/>
          <w:i/>
          <w:color w:val="000000" w:themeColor="text1"/>
          <w:sz w:val="22"/>
          <w:szCs w:val="22"/>
          <w:u w:val="single"/>
        </w:rPr>
        <w:t>2</w:t>
      </w:r>
      <w:r w:rsidRPr="00AF3047">
        <w:rPr>
          <w:rFonts w:ascii="Calibri" w:eastAsia="Calibri" w:hAnsi="Calibri" w:cs="Calibri"/>
          <w:b/>
          <w:i/>
          <w:color w:val="000000" w:themeColor="text1"/>
          <w:sz w:val="22"/>
          <w:szCs w:val="22"/>
          <w:u w:val="single"/>
        </w:rPr>
        <w:t>.</w:t>
      </w: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>График оказания услуг по разработке КПС «Формирование годового бюллетеня по естественному движению населения»</w:t>
      </w:r>
    </w:p>
    <w:p w:rsidR="00AF3047" w:rsidRPr="00514189" w:rsidRDefault="00AF3047" w:rsidP="00AF3047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260"/>
        <w:gridCol w:w="3969"/>
        <w:gridCol w:w="2268"/>
      </w:tblGrid>
      <w:tr w:rsidR="00AF3047" w:rsidRPr="00514189" w:rsidTr="001C63B4">
        <w:tc>
          <w:tcPr>
            <w:tcW w:w="534" w:type="dxa"/>
          </w:tcPr>
          <w:p w:rsidR="00AF3047" w:rsidRPr="00514189" w:rsidRDefault="00AF3047" w:rsidP="001C63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AF3047" w:rsidRPr="00514189" w:rsidRDefault="00AF3047" w:rsidP="001C63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</w:tcPr>
          <w:p w:rsidR="00AF3047" w:rsidRPr="00514189" w:rsidRDefault="00AF3047" w:rsidP="001C63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Форма завершения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**</w:t>
            </w:r>
          </w:p>
        </w:tc>
        <w:tc>
          <w:tcPr>
            <w:tcW w:w="2268" w:type="dxa"/>
          </w:tcPr>
          <w:p w:rsidR="00AF3047" w:rsidRPr="00514189" w:rsidRDefault="00AF3047" w:rsidP="001C63B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Срок исполнения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</w:tr>
      <w:tr w:rsidR="00AF3047" w:rsidRPr="00514189" w:rsidTr="001C63B4">
        <w:tc>
          <w:tcPr>
            <w:tcW w:w="534" w:type="dxa"/>
          </w:tcPr>
          <w:p w:rsidR="00AF3047" w:rsidRPr="00514189" w:rsidRDefault="00AF3047" w:rsidP="00AF3047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"/>
              </w:tabs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Разработка прикладного программного обеспечения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КПС «Формирование годового бюллетеня по естественному движению населения»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включая требования на создание системы защиты информации. Проектирование и создание системы защиты информации КПС в соответствии с требованиями законодательства в области защиты информации. Подготовка документации.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Прикладное ПО КПС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«Формирование годового бюллетеня по естественному движению населения».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Утвержденное владельцем КПС техническое задание на создание системы защиты информации КПС.</w:t>
            </w:r>
          </w:p>
          <w:p w:rsidR="00AF3047" w:rsidRPr="00514189" w:rsidRDefault="00AF3047" w:rsidP="00AF3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Комплекты документации.</w:t>
            </w:r>
          </w:p>
        </w:tc>
        <w:tc>
          <w:tcPr>
            <w:tcW w:w="2268" w:type="dxa"/>
          </w:tcPr>
          <w:p w:rsidR="00AF3047" w:rsidRPr="00514189" w:rsidRDefault="00AF3047" w:rsidP="001C63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1C63B4">
        <w:tc>
          <w:tcPr>
            <w:tcW w:w="534" w:type="dxa"/>
          </w:tcPr>
          <w:p w:rsidR="00AF3047" w:rsidRPr="00514189" w:rsidRDefault="00AF3047" w:rsidP="00AF3047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Проведение опытной эксплуатации, обучение специалистов Белстата работе с прикладным ПО КПС «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Формирование годового бюллетеня по естественному движению населения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». </w:t>
            </w:r>
          </w:p>
        </w:tc>
        <w:tc>
          <w:tcPr>
            <w:tcW w:w="3969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Установка прикладного ПО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КПС «Формирование годового бюллетеня по естественному движению населения» 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на предоставленной </w:t>
            </w:r>
            <w:proofErr w:type="spellStart"/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коммуникационно</w:t>
            </w:r>
            <w:proofErr w:type="spellEnd"/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-технической инфраструктуре владельца КПС. Программа обучения специалистов Белстата работе с прикладным ПО КПС.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Программа и методика испытаний КПС.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Программа ОЭ.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Протокол ОЭ.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Акт о завершении ОЭ.</w:t>
            </w:r>
          </w:p>
        </w:tc>
        <w:tc>
          <w:tcPr>
            <w:tcW w:w="2268" w:type="dxa"/>
          </w:tcPr>
          <w:p w:rsidR="00AF3047" w:rsidRPr="00514189" w:rsidRDefault="00AF3047" w:rsidP="001C63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1C63B4">
        <w:tc>
          <w:tcPr>
            <w:tcW w:w="534" w:type="dxa"/>
          </w:tcPr>
          <w:p w:rsidR="00AF3047" w:rsidRPr="00514189" w:rsidRDefault="00AF3047" w:rsidP="00AF3047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Доработка прикладного ПО и документации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КПС «Формирование годового бюллетеня по естественному движению населения»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по результатам проведения ОЭ.</w:t>
            </w:r>
          </w:p>
        </w:tc>
        <w:tc>
          <w:tcPr>
            <w:tcW w:w="3969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Комплект доработанного прикладного ПО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КПС «Формирование годового бюллетеня по естественному движению населения».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Комплект доработанной документации КПС «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Формирование годового бюллетеня по естественному движению населения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».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Акт о допуске к приемочным испытаниям.</w:t>
            </w:r>
          </w:p>
        </w:tc>
        <w:tc>
          <w:tcPr>
            <w:tcW w:w="2268" w:type="dxa"/>
          </w:tcPr>
          <w:p w:rsidR="00AF3047" w:rsidRPr="00514189" w:rsidRDefault="00AF3047" w:rsidP="001C63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1C63B4">
        <w:tc>
          <w:tcPr>
            <w:tcW w:w="534" w:type="dxa"/>
          </w:tcPr>
          <w:p w:rsidR="00AF3047" w:rsidRPr="00514189" w:rsidRDefault="00AF3047" w:rsidP="00AF3047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Проведение приемочных испытаний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КПС «Формирование годового бюллетеня по естественному движению населения».</w:t>
            </w:r>
          </w:p>
        </w:tc>
        <w:tc>
          <w:tcPr>
            <w:tcW w:w="3969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Протокол проведения приемочных испытаний КПС «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Формирование годового бюллетеня по естественному движению населения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».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Комплект прикладного ПО КПС «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Формирование годового бюллетеня по естественному движению населения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» на носителе (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USB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-носитель либо диск).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Комплект доработанной документации 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КПС «Формирование годового бюллетеня по естественному движению населения» (руководство администратора, руководство пользователя).</w:t>
            </w:r>
          </w:p>
        </w:tc>
        <w:tc>
          <w:tcPr>
            <w:tcW w:w="2268" w:type="dxa"/>
          </w:tcPr>
          <w:p w:rsidR="00AF3047" w:rsidRPr="00514189" w:rsidRDefault="00AF3047" w:rsidP="001C63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1C63B4">
        <w:tc>
          <w:tcPr>
            <w:tcW w:w="534" w:type="dxa"/>
          </w:tcPr>
          <w:p w:rsidR="00AF3047" w:rsidRPr="00514189" w:rsidRDefault="00AF3047" w:rsidP="00AF3047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Ввод КПС в постоянную эксплуатацию с учетом требований законодательства в области защиты информации</w:t>
            </w:r>
          </w:p>
        </w:tc>
        <w:tc>
          <w:tcPr>
            <w:tcW w:w="3969" w:type="dxa"/>
          </w:tcPr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Документация в области защиты информации предусмотренная законодательством РБ, необходимая для ввода КПС в постоянную эксплуатацию.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Акт приемки КПС «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Формирование годового бюллетеня по естественному движению населения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» в постоянную эксплуатацию. 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Акт приема-передачи прав на ПО КПС «</w:t>
            </w:r>
            <w:r w:rsidRPr="0051418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Формирование годового бюллетеня по естественному движению населения</w:t>
            </w: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».</w:t>
            </w:r>
          </w:p>
          <w:p w:rsidR="00AF3047" w:rsidRPr="00514189" w:rsidRDefault="00AF3047" w:rsidP="00AF304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41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Акт сдачи-приемки оказанных услуг.</w:t>
            </w:r>
          </w:p>
        </w:tc>
        <w:tc>
          <w:tcPr>
            <w:tcW w:w="2268" w:type="dxa"/>
          </w:tcPr>
          <w:p w:rsidR="00AF3047" w:rsidRPr="00514189" w:rsidRDefault="00AF3047" w:rsidP="001C63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AF3047" w:rsidRPr="00514189" w:rsidRDefault="00AF3047" w:rsidP="00AF3047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*Предварительная дата начала работ –</w:t>
      </w:r>
      <w:sdt>
        <w:sdtPr>
          <w:rPr>
            <w:color w:val="000000" w:themeColor="text1"/>
          </w:rPr>
          <w:tag w:val="goog_rdk_19"/>
          <w:id w:val="1560667914"/>
        </w:sdtPr>
        <w:sdtEndPr/>
        <w:sdtContent>
          <w:r w:rsidRPr="00514189">
            <w:rPr>
              <w:rFonts w:ascii="Calibri" w:eastAsia="Calibri" w:hAnsi="Calibri" w:cs="Calibri"/>
              <w:i/>
              <w:color w:val="000000" w:themeColor="text1"/>
              <w:sz w:val="22"/>
              <w:szCs w:val="22"/>
            </w:rPr>
            <w:t xml:space="preserve"> </w:t>
          </w:r>
        </w:sdtContent>
      </w:sdt>
      <w:sdt>
        <w:sdtPr>
          <w:rPr>
            <w:color w:val="000000" w:themeColor="text1"/>
          </w:rPr>
          <w:tag w:val="goog_rdk_21"/>
          <w:id w:val="-869989352"/>
        </w:sdtPr>
        <w:sdtEndPr/>
        <w:sdtContent>
          <w:r w:rsidR="00392A50">
            <w:rPr>
              <w:rFonts w:ascii="Calibri" w:eastAsia="Calibri" w:hAnsi="Calibri" w:cs="Calibri"/>
              <w:i/>
              <w:color w:val="000000" w:themeColor="text1"/>
              <w:sz w:val="22"/>
              <w:szCs w:val="22"/>
            </w:rPr>
            <w:t>06</w:t>
          </w:r>
        </w:sdtContent>
      </w:sdt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.0</w:t>
      </w:r>
      <w:sdt>
        <w:sdtPr>
          <w:rPr>
            <w:color w:val="000000" w:themeColor="text1"/>
          </w:rPr>
          <w:tag w:val="goog_rdk_23"/>
          <w:id w:val="-1890027673"/>
        </w:sdtPr>
        <w:sdtEndPr/>
        <w:sdtContent>
          <w:r w:rsidR="00392A50">
            <w:rPr>
              <w:rFonts w:ascii="Calibri" w:eastAsia="Calibri" w:hAnsi="Calibri" w:cs="Calibri"/>
              <w:i/>
              <w:color w:val="000000" w:themeColor="text1"/>
              <w:sz w:val="22"/>
              <w:szCs w:val="22"/>
            </w:rPr>
            <w:t>5</w:t>
          </w:r>
        </w:sdtContent>
      </w:sdt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.</w:t>
      </w:r>
      <w:sdt>
        <w:sdtPr>
          <w:rPr>
            <w:color w:val="000000" w:themeColor="text1"/>
          </w:rPr>
          <w:tag w:val="goog_rdk_25"/>
          <w:id w:val="1382752310"/>
        </w:sdtPr>
        <w:sdtEndPr/>
        <w:sdtContent>
          <w:r w:rsidRPr="00514189">
            <w:rPr>
              <w:rFonts w:ascii="Calibri" w:eastAsia="Calibri" w:hAnsi="Calibri" w:cs="Calibri"/>
              <w:i/>
              <w:color w:val="000000" w:themeColor="text1"/>
              <w:sz w:val="22"/>
              <w:szCs w:val="22"/>
            </w:rPr>
            <w:t xml:space="preserve">2022 </w:t>
          </w:r>
        </w:sdtContent>
      </w:sdt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г. </w:t>
      </w:r>
    </w:p>
    <w:p w:rsidR="00AF3047" w:rsidRPr="00514189" w:rsidRDefault="00AF3047" w:rsidP="00AF3047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**Приемка осуществляется с участием представителей конечного получателя – Белстата.</w:t>
      </w:r>
    </w:p>
    <w:p w:rsidR="00AF3047" w:rsidRPr="00514189" w:rsidRDefault="00AF3047" w:rsidP="00AF3047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[Имя и подпись уполномоченного лица]</w:t>
      </w:r>
    </w:p>
    <w:p w:rsidR="00AF3047" w:rsidRDefault="00AF3047" w:rsidP="00AF3047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[Должность]</w:t>
      </w:r>
    </w:p>
    <w:p w:rsidR="00AF3047" w:rsidRPr="00514189" w:rsidRDefault="00AF3047" w:rsidP="00AF3047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  <w:proofErr w:type="gramStart"/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lastRenderedPageBreak/>
        <w:t>Форма  1.4</w:t>
      </w:r>
      <w:proofErr w:type="gramEnd"/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.</w:t>
      </w:r>
    </w:p>
    <w:p w:rsidR="00AF3047" w:rsidRPr="00514189" w:rsidRDefault="00AF3047" w:rsidP="00AF3047">
      <w:pPr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</w:p>
    <w:p w:rsidR="00AF3047" w:rsidRPr="00514189" w:rsidRDefault="00AF3047" w:rsidP="00AF3047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>ПРОФИЛЬ КОМПАНИИ</w:t>
      </w:r>
      <w:r w:rsidRPr="0051418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:rsidR="00AF3047" w:rsidRPr="00514189" w:rsidRDefault="00AF3047" w:rsidP="00AF3047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Краткое описание вашей квалификации, возможностей и опыта, относящихся к разработке и сопровождению информационных систем (программных комплексов) </w:t>
      </w:r>
      <w:r w:rsidRPr="00514189">
        <w:rPr>
          <w:rFonts w:ascii="Calibri" w:eastAsia="Calibri" w:hAnsi="Calibri" w:cs="Calibri"/>
          <w:color w:val="000000" w:themeColor="text1"/>
          <w:sz w:val="22"/>
          <w:szCs w:val="22"/>
        </w:rPr>
        <w:t>–</w:t>
      </w: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Pr="00514189">
        <w:rPr>
          <w:rFonts w:ascii="Calibri" w:eastAsia="Calibri" w:hAnsi="Calibri" w:cs="Calibri"/>
          <w:color w:val="000000" w:themeColor="text1"/>
          <w:sz w:val="22"/>
          <w:szCs w:val="22"/>
        </w:rPr>
        <w:t>требуется не менее 3 (трех) лет соответствующего опыта.</w:t>
      </w:r>
    </w:p>
    <w:p w:rsidR="00AF3047" w:rsidRPr="00514189" w:rsidRDefault="00AF3047" w:rsidP="00AF30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>Перечень успешно реализованных проектов в области разработки информационных систем (программных комплексов) для сбора, обработки и анализа данных за последние 3 (три) года</w:t>
      </w:r>
    </w:p>
    <w:p w:rsidR="00AF3047" w:rsidRPr="00514189" w:rsidRDefault="00AF3047" w:rsidP="00AF3047">
      <w:pP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tbl>
      <w:tblPr>
        <w:tblStyle w:val="60"/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864"/>
        <w:gridCol w:w="1559"/>
        <w:gridCol w:w="1701"/>
        <w:gridCol w:w="1560"/>
        <w:gridCol w:w="1842"/>
      </w:tblGrid>
      <w:tr w:rsidR="00AF3047" w:rsidRPr="00514189" w:rsidTr="00AF3047">
        <w:tc>
          <w:tcPr>
            <w:tcW w:w="1993" w:type="dxa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Наименование информационной системы (программного комплекса)</w:t>
            </w:r>
          </w:p>
        </w:tc>
        <w:tc>
          <w:tcPr>
            <w:tcW w:w="864" w:type="dxa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Вид работ</w:t>
            </w:r>
          </w:p>
        </w:tc>
        <w:tc>
          <w:tcPr>
            <w:tcW w:w="1559" w:type="dxa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Сроки выполнения по контракту (год, месяц)</w:t>
            </w:r>
          </w:p>
        </w:tc>
        <w:tc>
          <w:tcPr>
            <w:tcW w:w="1701" w:type="dxa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Сроки выполнения фактически (год, месяц)</w:t>
            </w:r>
          </w:p>
        </w:tc>
        <w:tc>
          <w:tcPr>
            <w:tcW w:w="1560" w:type="dxa"/>
          </w:tcPr>
          <w:p w:rsidR="00AF3047" w:rsidRPr="00514189" w:rsidRDefault="00AF3047" w:rsidP="00AF3047">
            <w:pPr>
              <w:ind w:left="-115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Стоимость работ (опционально) </w:t>
            </w:r>
          </w:p>
        </w:tc>
        <w:tc>
          <w:tcPr>
            <w:tcW w:w="1842" w:type="dxa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Заказчик</w:t>
            </w:r>
          </w:p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(наименование, Ф.И.О. контактного лица, телефон)</w:t>
            </w:r>
          </w:p>
        </w:tc>
      </w:tr>
      <w:tr w:rsidR="00AF3047" w:rsidRPr="00514189" w:rsidTr="00AF3047">
        <w:tc>
          <w:tcPr>
            <w:tcW w:w="1993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64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AF3047">
        <w:tc>
          <w:tcPr>
            <w:tcW w:w="1993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64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AF3047">
        <w:tc>
          <w:tcPr>
            <w:tcW w:w="1993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64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AF3047" w:rsidRPr="00514189" w:rsidRDefault="00AF3047" w:rsidP="00AF3047">
      <w:pPr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*требуется наличие не менее 3 (трех) успешно реализованных проектов</w:t>
      </w:r>
    </w:p>
    <w:p w:rsidR="00AF3047" w:rsidRPr="00514189" w:rsidRDefault="00AF3047" w:rsidP="00AF30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Список персонала для реализации проекта и его квалификация </w:t>
      </w:r>
    </w:p>
    <w:p w:rsidR="00AF3047" w:rsidRPr="00514189" w:rsidRDefault="00AF3047" w:rsidP="00AF304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tbl>
      <w:tblPr>
        <w:tblStyle w:val="59"/>
        <w:tblW w:w="9533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1985"/>
        <w:gridCol w:w="2551"/>
        <w:gridCol w:w="2006"/>
      </w:tblGrid>
      <w:tr w:rsidR="00AF3047" w:rsidRPr="00514189" w:rsidTr="00AF3047">
        <w:trPr>
          <w:trHeight w:val="467"/>
        </w:trPr>
        <w:tc>
          <w:tcPr>
            <w:tcW w:w="2991" w:type="dxa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Ф.И.О.</w:t>
            </w:r>
          </w:p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специалиста</w:t>
            </w:r>
          </w:p>
        </w:tc>
        <w:tc>
          <w:tcPr>
            <w:tcW w:w="1985" w:type="dxa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551" w:type="dxa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Роль/задача в проекте</w:t>
            </w:r>
          </w:p>
        </w:tc>
        <w:tc>
          <w:tcPr>
            <w:tcW w:w="2006" w:type="dxa"/>
          </w:tcPr>
          <w:p w:rsidR="00AF3047" w:rsidRPr="00514189" w:rsidRDefault="00AF3047" w:rsidP="001C63B4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51418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Стаж работы по специальности</w:t>
            </w:r>
          </w:p>
        </w:tc>
      </w:tr>
      <w:tr w:rsidR="00AF3047" w:rsidRPr="00514189" w:rsidTr="00AF3047">
        <w:trPr>
          <w:trHeight w:val="222"/>
        </w:trPr>
        <w:tc>
          <w:tcPr>
            <w:tcW w:w="2991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06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AF3047">
        <w:trPr>
          <w:trHeight w:val="233"/>
        </w:trPr>
        <w:tc>
          <w:tcPr>
            <w:tcW w:w="2991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06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AF3047">
        <w:trPr>
          <w:trHeight w:val="233"/>
        </w:trPr>
        <w:tc>
          <w:tcPr>
            <w:tcW w:w="2991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06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F3047" w:rsidRPr="00514189" w:rsidTr="00AF3047">
        <w:trPr>
          <w:trHeight w:val="222"/>
        </w:trPr>
        <w:tc>
          <w:tcPr>
            <w:tcW w:w="2991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06" w:type="dxa"/>
          </w:tcPr>
          <w:p w:rsidR="00AF3047" w:rsidRPr="00514189" w:rsidRDefault="00AF3047" w:rsidP="001C63B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AF3047" w:rsidRPr="00514189" w:rsidRDefault="00AF3047" w:rsidP="00AF3047">
      <w:pPr>
        <w:tabs>
          <w:tab w:val="left" w:pos="5686"/>
          <w:tab w:val="right" w:pos="7218"/>
        </w:tabs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tabs>
          <w:tab w:val="left" w:pos="5686"/>
          <w:tab w:val="right" w:pos="7218"/>
        </w:tabs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В составе проектной команды должны быть:</w:t>
      </w:r>
    </w:p>
    <w:p w:rsidR="00AF3047" w:rsidRPr="00514189" w:rsidRDefault="00AF3047" w:rsidP="00AF30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86"/>
          <w:tab w:val="right" w:pos="7218"/>
        </w:tabs>
        <w:jc w:val="both"/>
        <w:rPr>
          <w:rFonts w:ascii="Calibri" w:eastAsia="Calibri" w:hAnsi="Calibri"/>
          <w:i/>
          <w:color w:val="000000" w:themeColor="text1"/>
          <w:sz w:val="22"/>
        </w:rPr>
      </w:pPr>
      <w:r w:rsidRPr="00514189">
        <w:rPr>
          <w:rFonts w:ascii="Calibri" w:eastAsia="Calibri" w:hAnsi="Calibri"/>
          <w:i/>
          <w:color w:val="000000" w:themeColor="text1"/>
          <w:sz w:val="22"/>
        </w:rPr>
        <w:t xml:space="preserve">не менее 1 (одного) руководителя (менеджера) проекта, имеющего сертификат о прохождении обучения по управлению проектами </w:t>
      </w: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или опыт управления проектами не менее 3 лет </w:t>
      </w:r>
      <w:r w:rsidRPr="00514189">
        <w:rPr>
          <w:rFonts w:ascii="Calibri" w:eastAsia="Calibri" w:hAnsi="Calibri"/>
          <w:i/>
          <w:color w:val="000000" w:themeColor="text1"/>
          <w:sz w:val="22"/>
        </w:rPr>
        <w:t>(приложить копию действующего сертификата, подтверждающего квалификацию</w:t>
      </w: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, либо резюме, подтверждающее наличие 3-летнего опыта управления проектами</w:t>
      </w:r>
      <w:r w:rsidRPr="00514189">
        <w:rPr>
          <w:rFonts w:ascii="Calibri" w:eastAsia="Calibri" w:hAnsi="Calibri"/>
          <w:i/>
          <w:color w:val="000000" w:themeColor="text1"/>
          <w:sz w:val="22"/>
        </w:rPr>
        <w:t>);</w:t>
      </w:r>
    </w:p>
    <w:p w:rsidR="00AF3047" w:rsidRPr="00514189" w:rsidRDefault="00AF3047" w:rsidP="00AF30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86"/>
          <w:tab w:val="right" w:pos="7218"/>
        </w:tabs>
        <w:jc w:val="both"/>
        <w:rPr>
          <w:rFonts w:ascii="Calibri" w:eastAsia="Calibri" w:hAnsi="Calibri"/>
          <w:i/>
          <w:color w:val="000000" w:themeColor="text1"/>
          <w:sz w:val="22"/>
        </w:rPr>
      </w:pPr>
      <w:r w:rsidRPr="00514189">
        <w:rPr>
          <w:rFonts w:ascii="Calibri" w:eastAsia="Calibri" w:hAnsi="Calibri"/>
          <w:i/>
          <w:color w:val="000000" w:themeColor="text1"/>
          <w:sz w:val="22"/>
        </w:rPr>
        <w:t xml:space="preserve">не менее 1 (одного) разработчика с опытом </w:t>
      </w: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проектирования и сопровождения</w:t>
      </w:r>
      <w:r w:rsidRPr="00514189">
        <w:rPr>
          <w:rFonts w:ascii="Calibri" w:eastAsia="Calibri" w:hAnsi="Calibri"/>
          <w:i/>
          <w:color w:val="000000" w:themeColor="text1"/>
          <w:sz w:val="22"/>
        </w:rPr>
        <w:t xml:space="preserve"> баз данных с использованием СУБД </w:t>
      </w:r>
      <w:proofErr w:type="spellStart"/>
      <w:r w:rsidRPr="00514189">
        <w:rPr>
          <w:rFonts w:ascii="Calibri" w:eastAsia="Calibri" w:hAnsi="Calibri"/>
          <w:i/>
          <w:color w:val="000000" w:themeColor="text1"/>
          <w:sz w:val="22"/>
        </w:rPr>
        <w:t>Oracle</w:t>
      </w:r>
      <w:proofErr w:type="spellEnd"/>
      <w:r w:rsidRPr="00514189">
        <w:rPr>
          <w:rFonts w:ascii="Calibri" w:eastAsia="Calibri" w:hAnsi="Calibri"/>
          <w:i/>
          <w:color w:val="000000" w:themeColor="text1"/>
          <w:sz w:val="22"/>
        </w:rPr>
        <w:t xml:space="preserve"> </w:t>
      </w: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от 3 (трех) лет и выше </w:t>
      </w:r>
      <w:r w:rsidRPr="00514189">
        <w:rPr>
          <w:rFonts w:ascii="Calibri" w:eastAsia="Calibri" w:hAnsi="Calibri"/>
          <w:i/>
          <w:color w:val="000000" w:themeColor="text1"/>
          <w:sz w:val="22"/>
        </w:rPr>
        <w:t>(приложить резюме</w:t>
      </w: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с перечнем проектов</w:t>
      </w:r>
      <w:r w:rsidRPr="00514189">
        <w:rPr>
          <w:rFonts w:ascii="Calibri" w:eastAsia="Calibri" w:hAnsi="Calibri"/>
          <w:i/>
          <w:color w:val="000000" w:themeColor="text1"/>
          <w:sz w:val="22"/>
        </w:rPr>
        <w:t>);</w:t>
      </w:r>
    </w:p>
    <w:p w:rsidR="00AF3047" w:rsidRPr="00514189" w:rsidRDefault="00AF3047" w:rsidP="00AF30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86"/>
          <w:tab w:val="right" w:pos="7218"/>
        </w:tabs>
        <w:jc w:val="both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не менее 1 (одного) разработчика с опытом работ от 3 (трех) лет и выше в области разработки приложений для MS </w:t>
      </w:r>
      <w:proofErr w:type="spellStart"/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Windows</w:t>
      </w:r>
      <w:proofErr w:type="spellEnd"/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/ клиент-серверных приложений (приложить резюме с перечнем проектов).</w:t>
      </w:r>
    </w:p>
    <w:p w:rsidR="00AF3047" w:rsidRPr="00514189" w:rsidRDefault="00AF3047" w:rsidP="00AF3047">
      <w:pPr>
        <w:tabs>
          <w:tab w:val="left" w:pos="5686"/>
          <w:tab w:val="right" w:pos="7218"/>
        </w:tabs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</w:pPr>
    </w:p>
    <w:p w:rsidR="00921242" w:rsidRPr="006C6996" w:rsidRDefault="00AF3047" w:rsidP="00921242">
      <w:pPr>
        <w:pStyle w:val="ListParagraph"/>
        <w:numPr>
          <w:ilvl w:val="0"/>
          <w:numId w:val="13"/>
        </w:numPr>
        <w:jc w:val="both"/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</w:pP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>Предложение по реализации проекта (концепци</w:t>
      </w:r>
      <w:r w:rsidR="00392A50" w:rsidRPr="00392A50">
        <w:rPr>
          <w:rFonts w:ascii="Calibri" w:eastAsia="Calibri" w:hAnsi="Calibri" w:cs="Calibri"/>
          <w:b/>
          <w:color w:val="000000" w:themeColor="text1"/>
          <w:sz w:val="22"/>
          <w:szCs w:val="22"/>
        </w:rPr>
        <w:t>я</w:t>
      </w:r>
      <w:r w:rsidRPr="0051418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) </w:t>
      </w: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– требуется предоставить краткое предложение/концепцию по реализации проекта</w:t>
      </w:r>
      <w:r w:rsidR="00921242">
        <w:rPr>
          <w:rFonts w:ascii="Calibri" w:eastAsia="Calibri" w:hAnsi="Calibri" w:cs="Calibri"/>
          <w:i/>
          <w:color w:val="000000" w:themeColor="text1"/>
          <w:sz w:val="22"/>
          <w:szCs w:val="22"/>
        </w:rPr>
        <w:t xml:space="preserve"> </w:t>
      </w:r>
      <w:r w:rsidR="00921242" w:rsidRPr="006C6996">
        <w:rPr>
          <w:rFonts w:ascii="Calibri" w:eastAsia="Calibri" w:hAnsi="Calibri" w:cs="Calibri"/>
          <w:i/>
          <w:color w:val="000000" w:themeColor="text1"/>
          <w:sz w:val="22"/>
          <w:szCs w:val="22"/>
        </w:rPr>
        <w:t>(для каждого лота, по которому подается коммерческое предложение).</w:t>
      </w:r>
    </w:p>
    <w:p w:rsidR="00921242" w:rsidRPr="006C6996" w:rsidRDefault="00921242" w:rsidP="00921242">
      <w:pPr>
        <w:tabs>
          <w:tab w:val="left" w:pos="5686"/>
          <w:tab w:val="right" w:pos="7218"/>
        </w:tabs>
        <w:ind w:left="360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AF3047" w:rsidRPr="00514189" w:rsidRDefault="00AF3047" w:rsidP="00921242">
      <w:pPr>
        <w:pStyle w:val="ListParagraph"/>
        <w:ind w:left="36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tabs>
          <w:tab w:val="left" w:pos="5686"/>
          <w:tab w:val="right" w:pos="7218"/>
        </w:tabs>
        <w:ind w:left="360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</w:p>
    <w:p w:rsidR="00AF3047" w:rsidRPr="00514189" w:rsidRDefault="00AF3047" w:rsidP="00AF3047">
      <w:pPr>
        <w:ind w:left="3960"/>
        <w:jc w:val="right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bookmarkStart w:id="0" w:name="_GoBack"/>
      <w:bookmarkEnd w:id="0"/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[Имя и подпись уполномоченного лица]</w:t>
      </w:r>
    </w:p>
    <w:p w:rsidR="00AF3047" w:rsidRDefault="00AF3047" w:rsidP="00AF3047">
      <w:pPr>
        <w:ind w:left="3960"/>
        <w:jc w:val="right"/>
        <w:rPr>
          <w:rFonts w:ascii="Calibri" w:hAnsi="Calibri" w:cs="Calibri"/>
          <w:b/>
          <w:color w:val="00007F"/>
          <w:sz w:val="22"/>
          <w:szCs w:val="22"/>
        </w:rPr>
      </w:pPr>
      <w:r w:rsidRPr="00514189">
        <w:rPr>
          <w:rFonts w:ascii="Calibri" w:eastAsia="Calibri" w:hAnsi="Calibri" w:cs="Calibri"/>
          <w:i/>
          <w:color w:val="000000" w:themeColor="text1"/>
          <w:sz w:val="22"/>
          <w:szCs w:val="22"/>
        </w:rPr>
        <w:t>[Должность]</w:t>
      </w:r>
    </w:p>
    <w:sectPr w:rsidR="00AF30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27DD"/>
    <w:multiLevelType w:val="multilevel"/>
    <w:tmpl w:val="9A842DF2"/>
    <w:lvl w:ilvl="0">
      <w:start w:val="1"/>
      <w:numFmt w:val="upperRoman"/>
      <w:lvlText w:val="%1."/>
      <w:lvlJc w:val="right"/>
      <w:pPr>
        <w:ind w:left="360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1" w15:restartNumberingAfterBreak="0">
    <w:nsid w:val="095A6C89"/>
    <w:multiLevelType w:val="multilevel"/>
    <w:tmpl w:val="226C024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firstLine="720"/>
      </w:pPr>
    </w:lvl>
    <w:lvl w:ilvl="2">
      <w:start w:val="1"/>
      <w:numFmt w:val="lowerRoman"/>
      <w:lvlText w:val="%3."/>
      <w:lvlJc w:val="right"/>
      <w:pPr>
        <w:ind w:left="1440" w:firstLine="1620"/>
      </w:pPr>
    </w:lvl>
    <w:lvl w:ilvl="3">
      <w:start w:val="1"/>
      <w:numFmt w:val="decimal"/>
      <w:lvlText w:val="%4."/>
      <w:lvlJc w:val="left"/>
      <w:pPr>
        <w:ind w:left="2160" w:firstLine="2160"/>
      </w:pPr>
    </w:lvl>
    <w:lvl w:ilvl="4">
      <w:start w:val="1"/>
      <w:numFmt w:val="lowerLetter"/>
      <w:lvlText w:val="%5."/>
      <w:lvlJc w:val="left"/>
      <w:pPr>
        <w:ind w:left="2880" w:firstLine="2880"/>
      </w:pPr>
    </w:lvl>
    <w:lvl w:ilvl="5">
      <w:start w:val="1"/>
      <w:numFmt w:val="lowerRoman"/>
      <w:lvlText w:val="%6."/>
      <w:lvlJc w:val="right"/>
      <w:pPr>
        <w:ind w:left="3600" w:firstLine="3780"/>
      </w:pPr>
    </w:lvl>
    <w:lvl w:ilvl="6">
      <w:start w:val="1"/>
      <w:numFmt w:val="decimal"/>
      <w:lvlText w:val="%7."/>
      <w:lvlJc w:val="left"/>
      <w:pPr>
        <w:ind w:left="4320" w:firstLine="4320"/>
      </w:pPr>
    </w:lvl>
    <w:lvl w:ilvl="7">
      <w:start w:val="1"/>
      <w:numFmt w:val="lowerLetter"/>
      <w:lvlText w:val="%8."/>
      <w:lvlJc w:val="left"/>
      <w:pPr>
        <w:ind w:left="5040" w:firstLine="5040"/>
      </w:pPr>
    </w:lvl>
    <w:lvl w:ilvl="8">
      <w:start w:val="1"/>
      <w:numFmt w:val="lowerRoman"/>
      <w:lvlText w:val="%9."/>
      <w:lvlJc w:val="right"/>
      <w:pPr>
        <w:ind w:left="5760" w:firstLine="5940"/>
      </w:pPr>
    </w:lvl>
  </w:abstractNum>
  <w:abstractNum w:abstractNumId="2" w15:restartNumberingAfterBreak="0">
    <w:nsid w:val="0A3674F8"/>
    <w:multiLevelType w:val="hybridMultilevel"/>
    <w:tmpl w:val="2C42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2C33E7"/>
    <w:multiLevelType w:val="multilevel"/>
    <w:tmpl w:val="B130FF10"/>
    <w:lvl w:ilvl="0">
      <w:start w:val="1"/>
      <w:numFmt w:val="decimal"/>
      <w:lvlText w:val="%1."/>
      <w:lvlJc w:val="left"/>
      <w:pPr>
        <w:ind w:left="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firstLine="5940"/>
      </w:pPr>
      <w:rPr>
        <w:rFonts w:cs="Times New Roman"/>
      </w:rPr>
    </w:lvl>
  </w:abstractNum>
  <w:abstractNum w:abstractNumId="4" w15:restartNumberingAfterBreak="0">
    <w:nsid w:val="1387553B"/>
    <w:multiLevelType w:val="hybridMultilevel"/>
    <w:tmpl w:val="216CA9EA"/>
    <w:lvl w:ilvl="0" w:tplc="C8B20A8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A3A01"/>
    <w:multiLevelType w:val="multilevel"/>
    <w:tmpl w:val="E146B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97B18"/>
    <w:multiLevelType w:val="hybridMultilevel"/>
    <w:tmpl w:val="3A34429C"/>
    <w:lvl w:ilvl="0" w:tplc="0419000F">
      <w:start w:val="1"/>
      <w:numFmt w:val="decimal"/>
      <w:lvlText w:val="%1."/>
      <w:lvlJc w:val="left"/>
      <w:pPr>
        <w:ind w:left="477" w:hanging="360"/>
      </w:p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7" w15:restartNumberingAfterBreak="0">
    <w:nsid w:val="473A4ADB"/>
    <w:multiLevelType w:val="hybridMultilevel"/>
    <w:tmpl w:val="EF2CE8FC"/>
    <w:lvl w:ilvl="0" w:tplc="9E2C9B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872ED"/>
    <w:multiLevelType w:val="multilevel"/>
    <w:tmpl w:val="8200D41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C4C2971"/>
    <w:multiLevelType w:val="multilevel"/>
    <w:tmpl w:val="D652C35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14D20"/>
    <w:multiLevelType w:val="multilevel"/>
    <w:tmpl w:val="3DC6209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 w15:restartNumberingAfterBreak="0">
    <w:nsid w:val="6B4506E2"/>
    <w:multiLevelType w:val="hybridMultilevel"/>
    <w:tmpl w:val="7C147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320A31"/>
    <w:multiLevelType w:val="multilevel"/>
    <w:tmpl w:val="3850BB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8C"/>
    <w:rsid w:val="00392A50"/>
    <w:rsid w:val="003E1E8C"/>
    <w:rsid w:val="005152EE"/>
    <w:rsid w:val="0090208F"/>
    <w:rsid w:val="00921242"/>
    <w:rsid w:val="00AF3047"/>
    <w:rsid w:val="00C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C01D6-3265-4D26-9108-326B5F21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E1E8C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E1E8C"/>
    <w:rPr>
      <w:rFonts w:ascii="Times New Roman" w:eastAsia="Times New Roman" w:hAnsi="Times New Roman" w:cs="Times New Roman"/>
      <w:b/>
      <w:sz w:val="24"/>
      <w:szCs w:val="24"/>
      <w:u w:val="single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3E1E8C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1E8C"/>
    <w:rPr>
      <w:rFonts w:ascii="Consolas" w:eastAsia="Times New Roman" w:hAnsi="Consolas" w:cs="Times New Roman"/>
      <w:sz w:val="21"/>
      <w:szCs w:val="21"/>
      <w:lang w:val="ru-RU"/>
    </w:rPr>
  </w:style>
  <w:style w:type="paragraph" w:styleId="ListParagraph">
    <w:name w:val="List Paragraph"/>
    <w:basedOn w:val="Normal"/>
    <w:uiPriority w:val="99"/>
    <w:qFormat/>
    <w:rsid w:val="003E1E8C"/>
    <w:pPr>
      <w:ind w:left="720"/>
      <w:contextualSpacing/>
    </w:pPr>
  </w:style>
  <w:style w:type="paragraph" w:styleId="NoSpacing">
    <w:name w:val="No Spacing"/>
    <w:uiPriority w:val="99"/>
    <w:qFormat/>
    <w:rsid w:val="003E1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67">
    <w:name w:val="67"/>
    <w:basedOn w:val="TableNormal"/>
    <w:rsid w:val="00AF30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"/>
    <w:rsid w:val="00AF30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"/>
    <w:rsid w:val="00AF30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"/>
    <w:rsid w:val="00AF30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"/>
    <w:rsid w:val="00AF30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"/>
    <w:rsid w:val="00AF30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6</cp:revision>
  <dcterms:created xsi:type="dcterms:W3CDTF">2022-02-07T16:04:00Z</dcterms:created>
  <dcterms:modified xsi:type="dcterms:W3CDTF">2022-04-06T06:57:00Z</dcterms:modified>
</cp:coreProperties>
</file>