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1145" w:rsidRPr="009F0EB8" w:rsidRDefault="00571145" w:rsidP="00571145">
      <w:pPr>
        <w:pStyle w:val="ListParagraph"/>
        <w:ind w:left="644"/>
        <w:jc w:val="right"/>
        <w:rPr>
          <w:rFonts w:cstheme="minorHAnsi"/>
          <w:b/>
        </w:rPr>
      </w:pPr>
      <w:r>
        <w:rPr>
          <w:rFonts w:cstheme="minorHAnsi"/>
          <w:b/>
        </w:rPr>
        <w:t>Дата</w:t>
      </w:r>
      <w:r w:rsidRPr="009F0EB8">
        <w:rPr>
          <w:rFonts w:cstheme="minorHAnsi"/>
          <w:b/>
        </w:rPr>
        <w:t xml:space="preserve">: </w:t>
      </w:r>
      <w:r w:rsidR="00642B21">
        <w:rPr>
          <w:rFonts w:cstheme="minorHAnsi"/>
          <w:b/>
        </w:rPr>
        <w:t>07</w:t>
      </w:r>
      <w:r w:rsidRPr="009F0EB8">
        <w:rPr>
          <w:rFonts w:cstheme="minorHAnsi"/>
          <w:b/>
        </w:rPr>
        <w:t>/0</w:t>
      </w:r>
      <w:r w:rsidR="00642B21">
        <w:rPr>
          <w:rFonts w:cstheme="minorHAnsi"/>
          <w:b/>
        </w:rPr>
        <w:t>9</w:t>
      </w:r>
      <w:r w:rsidRPr="009F0EB8">
        <w:rPr>
          <w:rFonts w:cstheme="minorHAnsi"/>
          <w:b/>
        </w:rPr>
        <w:t>/201</w:t>
      </w:r>
      <w:r w:rsidR="00642B21">
        <w:rPr>
          <w:rFonts w:cstheme="minorHAnsi"/>
          <w:b/>
        </w:rPr>
        <w:t>8</w:t>
      </w:r>
    </w:p>
    <w:p w:rsidR="00571145" w:rsidRPr="004908F7" w:rsidRDefault="00571145" w:rsidP="00571145">
      <w:pPr>
        <w:pStyle w:val="ListParagraph"/>
        <w:ind w:left="644"/>
        <w:jc w:val="center"/>
        <w:rPr>
          <w:rFonts w:cstheme="minorHAnsi"/>
          <w:b/>
        </w:rPr>
      </w:pPr>
      <w:r w:rsidRPr="004908F7">
        <w:rPr>
          <w:rFonts w:cstheme="minorHAnsi"/>
          <w:b/>
        </w:rPr>
        <w:t xml:space="preserve">ПРОТОКОЛ ВСТРЕЧИ-ДЕБРИФИНГА ОТ </w:t>
      </w:r>
      <w:r>
        <w:rPr>
          <w:rFonts w:cstheme="minorHAnsi"/>
          <w:b/>
        </w:rPr>
        <w:t>0</w:t>
      </w:r>
      <w:r w:rsidR="00642B21">
        <w:rPr>
          <w:rFonts w:cstheme="minorHAnsi"/>
          <w:b/>
        </w:rPr>
        <w:t>7</w:t>
      </w:r>
      <w:r w:rsidRPr="004908F7">
        <w:rPr>
          <w:rFonts w:cstheme="minorHAnsi"/>
          <w:b/>
        </w:rPr>
        <w:t>.</w:t>
      </w:r>
      <w:r>
        <w:rPr>
          <w:rFonts w:cstheme="minorHAnsi"/>
          <w:b/>
        </w:rPr>
        <w:t>0</w:t>
      </w:r>
      <w:r w:rsidR="00642B21">
        <w:rPr>
          <w:rFonts w:cstheme="minorHAnsi"/>
          <w:b/>
        </w:rPr>
        <w:t>9</w:t>
      </w:r>
      <w:r w:rsidRPr="004908F7">
        <w:rPr>
          <w:rFonts w:cstheme="minorHAnsi"/>
          <w:b/>
        </w:rPr>
        <w:t>.201</w:t>
      </w:r>
      <w:r w:rsidR="00642B21">
        <w:rPr>
          <w:rFonts w:cstheme="minorHAnsi"/>
          <w:b/>
        </w:rPr>
        <w:t>8</w:t>
      </w:r>
    </w:p>
    <w:p w:rsidR="004622FA" w:rsidRDefault="00571145" w:rsidP="00571145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center"/>
        <w:rPr>
          <w:b/>
          <w:sz w:val="24"/>
          <w:szCs w:val="24"/>
        </w:rPr>
      </w:pPr>
      <w:r w:rsidRPr="003022BD">
        <w:rPr>
          <w:rFonts w:cstheme="minorHAnsi"/>
          <w:b/>
          <w:sz w:val="24"/>
          <w:szCs w:val="24"/>
        </w:rPr>
        <w:t>По вопросам р</w:t>
      </w:r>
      <w:r w:rsidRPr="003022BD">
        <w:rPr>
          <w:b/>
          <w:sz w:val="24"/>
          <w:szCs w:val="24"/>
        </w:rPr>
        <w:t>азработки</w:t>
      </w:r>
      <w:r w:rsidR="00642B21">
        <w:rPr>
          <w:b/>
          <w:sz w:val="24"/>
          <w:szCs w:val="24"/>
        </w:rPr>
        <w:t xml:space="preserve"> национальной информационной кампании с целью продвижения концепции здорового </w:t>
      </w:r>
      <w:r w:rsidR="004622FA">
        <w:rPr>
          <w:b/>
          <w:sz w:val="24"/>
          <w:szCs w:val="24"/>
        </w:rPr>
        <w:t>материнства, улучшения коммуникации между сотрудниками здравоохранения и беременными женщинами в процессе дородовой помощи, а также с целью продвижения принципов здорового материнства на этапе подготовки к беременности, беременности и родов, и послеродового периода.</w:t>
      </w:r>
    </w:p>
    <w:p w:rsidR="004622FA" w:rsidRDefault="004622FA" w:rsidP="00571145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center"/>
        <w:rPr>
          <w:b/>
          <w:sz w:val="24"/>
          <w:szCs w:val="24"/>
        </w:rPr>
      </w:pPr>
    </w:p>
    <w:p w:rsidR="00571145" w:rsidRPr="004908F7" w:rsidRDefault="00571145" w:rsidP="004622FA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center"/>
        <w:rPr>
          <w:rFonts w:cstheme="minorHAnsi"/>
          <w:b/>
        </w:rPr>
      </w:pPr>
      <w:r w:rsidRPr="003022BD">
        <w:rPr>
          <w:b/>
          <w:sz w:val="24"/>
          <w:szCs w:val="24"/>
        </w:rPr>
        <w:t xml:space="preserve"> </w:t>
      </w:r>
    </w:p>
    <w:p w:rsidR="00571145" w:rsidRPr="00571145" w:rsidRDefault="00571145" w:rsidP="00571145">
      <w:pPr>
        <w:pStyle w:val="ListParagraph"/>
        <w:ind w:left="284"/>
        <w:rPr>
          <w:rFonts w:cstheme="minorHAnsi"/>
          <w:b/>
        </w:rPr>
      </w:pPr>
      <w:r w:rsidRPr="00571145">
        <w:rPr>
          <w:rFonts w:cstheme="minorHAnsi"/>
          <w:b/>
        </w:rPr>
        <w:t>Участники дебрифинга:</w:t>
      </w:r>
    </w:p>
    <w:p w:rsidR="00571145" w:rsidRPr="00B51F99" w:rsidRDefault="00571145" w:rsidP="00571145">
      <w:pPr>
        <w:pStyle w:val="ListParagraph"/>
        <w:ind w:left="284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Представители</w:t>
      </w:r>
      <w:r w:rsidRPr="00B51F99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агентств</w:t>
      </w:r>
      <w:r w:rsidRPr="00B51F99">
        <w:rPr>
          <w:rFonts w:cstheme="minorHAnsi"/>
          <w:b/>
          <w:u w:val="single"/>
        </w:rPr>
        <w:t>:</w:t>
      </w:r>
    </w:p>
    <w:p w:rsidR="00571145" w:rsidRPr="00B51F99" w:rsidRDefault="00642B21" w:rsidP="00571145">
      <w:pPr>
        <w:pStyle w:val="ListParagraph"/>
        <w:ind w:left="284"/>
        <w:rPr>
          <w:rFonts w:cstheme="minorHAnsi"/>
        </w:rPr>
      </w:pPr>
      <w:r>
        <w:rPr>
          <w:rFonts w:cstheme="minorHAnsi"/>
          <w:lang w:val="en-US"/>
        </w:rPr>
        <w:t>AGT</w:t>
      </w:r>
      <w:r w:rsidRPr="00B51F99">
        <w:rPr>
          <w:rFonts w:cstheme="minorHAnsi"/>
        </w:rPr>
        <w:t xml:space="preserve"> </w:t>
      </w:r>
      <w:r>
        <w:rPr>
          <w:rFonts w:cstheme="minorHAnsi"/>
          <w:lang w:val="en-US"/>
        </w:rPr>
        <w:t>MEDIA</w:t>
      </w:r>
    </w:p>
    <w:p w:rsidR="00642B21" w:rsidRPr="00B51F99" w:rsidRDefault="00642B21" w:rsidP="00571145">
      <w:pPr>
        <w:pStyle w:val="ListParagraph"/>
        <w:ind w:left="284"/>
        <w:rPr>
          <w:rFonts w:cstheme="minorHAnsi"/>
        </w:rPr>
      </w:pPr>
      <w:r>
        <w:rPr>
          <w:rFonts w:cstheme="minorHAnsi"/>
          <w:lang w:val="en-US"/>
        </w:rPr>
        <w:t>ARS</w:t>
      </w:r>
      <w:r w:rsidRPr="00B51F99">
        <w:rPr>
          <w:rFonts w:cstheme="minorHAnsi"/>
        </w:rPr>
        <w:t xml:space="preserve"> </w:t>
      </w:r>
      <w:r>
        <w:rPr>
          <w:rFonts w:cstheme="minorHAnsi"/>
          <w:lang w:val="en-US"/>
        </w:rPr>
        <w:t>COMMUNICATIONS</w:t>
      </w:r>
    </w:p>
    <w:p w:rsidR="00642B21" w:rsidRPr="00642B21" w:rsidRDefault="00642B21" w:rsidP="00571145">
      <w:pPr>
        <w:pStyle w:val="ListParagraph"/>
        <w:ind w:left="284"/>
        <w:rPr>
          <w:rFonts w:cstheme="minorHAnsi"/>
        </w:rPr>
      </w:pPr>
      <w:r>
        <w:rPr>
          <w:rFonts w:cstheme="minorHAnsi"/>
          <w:lang w:val="en-US"/>
        </w:rPr>
        <w:t>GBS</w:t>
      </w:r>
    </w:p>
    <w:p w:rsidR="00571145" w:rsidRPr="003022BD" w:rsidRDefault="00571145" w:rsidP="00571145">
      <w:pPr>
        <w:pStyle w:val="ListParagraph"/>
        <w:ind w:left="284"/>
        <w:rPr>
          <w:rFonts w:cstheme="minorHAnsi"/>
        </w:rPr>
      </w:pPr>
      <w:r w:rsidRPr="003022BD">
        <w:rPr>
          <w:rFonts w:cstheme="minorHAnsi"/>
        </w:rPr>
        <w:t>ЦЭНТР СОВРМЕМЕННОЙ КУЛЬТУРЫ “БЕГУЩАЯ ЧЕРЕПАХА”</w:t>
      </w:r>
    </w:p>
    <w:p w:rsidR="00571145" w:rsidRDefault="00571145" w:rsidP="00571145">
      <w:pPr>
        <w:pStyle w:val="ListParagraph"/>
        <w:ind w:left="284"/>
        <w:rPr>
          <w:rFonts w:cstheme="minorHAnsi"/>
          <w:b/>
          <w:u w:val="single"/>
        </w:rPr>
      </w:pPr>
      <w:r w:rsidRPr="004908F7">
        <w:rPr>
          <w:rFonts w:cstheme="minorHAnsi"/>
          <w:b/>
          <w:u w:val="single"/>
        </w:rPr>
        <w:t>Со стороны Фонда ООН в области народонаселения (ЮНФПА):</w:t>
      </w:r>
    </w:p>
    <w:p w:rsidR="00571145" w:rsidRPr="003022BD" w:rsidRDefault="00571145" w:rsidP="00571145">
      <w:pPr>
        <w:pStyle w:val="ListParagraph"/>
        <w:ind w:left="284"/>
        <w:rPr>
          <w:rFonts w:cstheme="minorHAnsi"/>
        </w:rPr>
      </w:pPr>
      <w:r w:rsidRPr="003022BD">
        <w:rPr>
          <w:rFonts w:cstheme="minorHAnsi"/>
        </w:rPr>
        <w:t xml:space="preserve">Екатерина Михадюк, специалист по </w:t>
      </w:r>
      <w:proofErr w:type="gramStart"/>
      <w:r w:rsidRPr="003022BD">
        <w:rPr>
          <w:rFonts w:cstheme="minorHAnsi"/>
        </w:rPr>
        <w:t xml:space="preserve">коммуникации </w:t>
      </w:r>
      <w:r w:rsidR="00F71BC6">
        <w:rPr>
          <w:rFonts w:cstheme="minorHAnsi"/>
        </w:rPr>
        <w:t>.</w:t>
      </w:r>
      <w:proofErr w:type="gramEnd"/>
    </w:p>
    <w:p w:rsidR="005B6ED6" w:rsidRDefault="00642B21" w:rsidP="00642B21">
      <w:pPr>
        <w:pStyle w:val="ListParagraph"/>
        <w:ind w:left="284"/>
        <w:rPr>
          <w:rFonts w:cstheme="minorHAnsi"/>
          <w:lang w:val="en-US"/>
        </w:rPr>
      </w:pPr>
      <w:r>
        <w:rPr>
          <w:rFonts w:cstheme="minorHAnsi"/>
        </w:rPr>
        <w:t>Александр Давыденко</w:t>
      </w:r>
      <w:r w:rsidR="00571145" w:rsidRPr="003022BD">
        <w:rPr>
          <w:rFonts w:cstheme="minorHAnsi"/>
        </w:rPr>
        <w:t xml:space="preserve">, </w:t>
      </w:r>
      <w:r>
        <w:rPr>
          <w:rFonts w:cstheme="minorHAnsi"/>
        </w:rPr>
        <w:t>специалист ЮНФПА по сексуальному и реп</w:t>
      </w:r>
      <w:r w:rsidR="00F71BC6">
        <w:rPr>
          <w:rFonts w:cstheme="minorHAnsi"/>
        </w:rPr>
        <w:t xml:space="preserve">. Кто </w:t>
      </w:r>
      <w:proofErr w:type="spellStart"/>
      <w:r w:rsidR="00F71BC6">
        <w:rPr>
          <w:rFonts w:cstheme="minorHAnsi"/>
        </w:rPr>
        <w:t>планирует</w:t>
      </w:r>
      <w:r>
        <w:rPr>
          <w:rFonts w:cstheme="minorHAnsi"/>
        </w:rPr>
        <w:t>родуктивному</w:t>
      </w:r>
      <w:proofErr w:type="spellEnd"/>
      <w:r>
        <w:rPr>
          <w:rFonts w:cstheme="minorHAnsi"/>
        </w:rPr>
        <w:t xml:space="preserve"> здоровью</w:t>
      </w:r>
      <w:r w:rsidR="00E21DC7">
        <w:rPr>
          <w:rFonts w:cstheme="minorHAnsi"/>
          <w:lang w:val="en-US"/>
        </w:rPr>
        <w:t>.</w:t>
      </w:r>
    </w:p>
    <w:p w:rsidR="00E21DC7" w:rsidRPr="00E21DC7" w:rsidRDefault="00E21DC7" w:rsidP="00642B21">
      <w:pPr>
        <w:pStyle w:val="ListParagraph"/>
        <w:ind w:left="284"/>
        <w:rPr>
          <w:lang w:val="en-US"/>
        </w:rPr>
      </w:pPr>
    </w:p>
    <w:p w:rsidR="00571145" w:rsidRPr="00F71BC6" w:rsidRDefault="00F71BC6" w:rsidP="00F71BC6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eastAsia="Calibri" w:hAnsi="Calibri"/>
          <w:b/>
        </w:rPr>
      </w:pPr>
      <w:r w:rsidRPr="00F71BC6">
        <w:rPr>
          <w:rFonts w:ascii="Calibri" w:eastAsia="Calibri" w:hAnsi="Calibri"/>
          <w:b/>
        </w:rPr>
        <w:t xml:space="preserve">Кампания будет направлена на беременную женщин </w:t>
      </w:r>
      <w:r w:rsidR="00E21DC7" w:rsidRPr="00F71BC6">
        <w:rPr>
          <w:rFonts w:ascii="Calibri" w:eastAsia="Calibri" w:hAnsi="Calibri"/>
          <w:b/>
        </w:rPr>
        <w:t>или на</w:t>
      </w:r>
      <w:r w:rsidRPr="00F71BC6">
        <w:rPr>
          <w:rFonts w:ascii="Calibri" w:eastAsia="Calibri" w:hAnsi="Calibri"/>
          <w:b/>
        </w:rPr>
        <w:t xml:space="preserve"> тех, к</w:t>
      </w:r>
      <w:r w:rsidR="00122F24">
        <w:rPr>
          <w:rFonts w:ascii="Calibri" w:eastAsia="Calibri" w:hAnsi="Calibri"/>
          <w:b/>
        </w:rPr>
        <w:t>т</w:t>
      </w:r>
      <w:r w:rsidRPr="00F71BC6">
        <w:rPr>
          <w:rFonts w:ascii="Calibri" w:eastAsia="Calibri" w:hAnsi="Calibri"/>
          <w:b/>
        </w:rPr>
        <w:t>о планирует</w:t>
      </w:r>
      <w:r w:rsidR="00E21DC7">
        <w:rPr>
          <w:rFonts w:ascii="Calibri" w:eastAsia="Calibri" w:hAnsi="Calibri"/>
          <w:b/>
        </w:rPr>
        <w:t xml:space="preserve"> беременность</w:t>
      </w:r>
      <w:r w:rsidRPr="00F71BC6">
        <w:rPr>
          <w:rFonts w:ascii="Calibri" w:eastAsia="Calibri" w:hAnsi="Calibri"/>
          <w:b/>
        </w:rPr>
        <w:t>, тоже</w:t>
      </w:r>
      <w:r w:rsidR="00E21DC7" w:rsidRPr="00E21DC7">
        <w:rPr>
          <w:rFonts w:ascii="Calibri" w:eastAsia="Calibri" w:hAnsi="Calibri"/>
          <w:b/>
        </w:rPr>
        <w:t>?</w:t>
      </w:r>
    </w:p>
    <w:p w:rsidR="00F71BC6" w:rsidRDefault="00E21DC7" w:rsidP="00F71BC6">
      <w:pPr>
        <w:spacing w:after="160" w:line="259" w:lineRule="auto"/>
        <w:rPr>
          <w:rFonts w:ascii="Calibri" w:eastAsia="Calibri" w:hAnsi="Calibri"/>
          <w:b/>
        </w:rPr>
      </w:pPr>
      <w:r w:rsidRPr="00E21DC7">
        <w:rPr>
          <w:rFonts w:ascii="Calibri" w:eastAsia="Calibri" w:hAnsi="Calibri"/>
          <w:b/>
        </w:rPr>
        <w:t xml:space="preserve"> </w:t>
      </w:r>
      <w:r w:rsidR="00F71BC6">
        <w:rPr>
          <w:rFonts w:ascii="Calibri" w:eastAsia="Calibri" w:hAnsi="Calibri"/>
          <w:b/>
        </w:rPr>
        <w:t>Кампания будет направлена не только на беременных, но и на тех, кто планирует беременность. То есть мы говорим о комплексном подходе к здоровью женщины в период подготовки к беременности и родам, котор</w:t>
      </w:r>
      <w:r>
        <w:rPr>
          <w:rFonts w:ascii="Calibri" w:eastAsia="Calibri" w:hAnsi="Calibri"/>
          <w:b/>
        </w:rPr>
        <w:t>ый</w:t>
      </w:r>
      <w:r w:rsidR="00F71BC6">
        <w:rPr>
          <w:rFonts w:ascii="Calibri" w:eastAsia="Calibri" w:hAnsi="Calibri"/>
          <w:b/>
        </w:rPr>
        <w:t xml:space="preserve"> долж</w:t>
      </w:r>
      <w:r>
        <w:rPr>
          <w:rFonts w:ascii="Calibri" w:eastAsia="Calibri" w:hAnsi="Calibri"/>
          <w:b/>
        </w:rPr>
        <w:t>е</w:t>
      </w:r>
      <w:r w:rsidR="00F71BC6">
        <w:rPr>
          <w:rFonts w:ascii="Calibri" w:eastAsia="Calibri" w:hAnsi="Calibri"/>
          <w:b/>
        </w:rPr>
        <w:t>н начинаться за 3 месяца или раньше</w:t>
      </w:r>
      <w:r>
        <w:rPr>
          <w:rFonts w:ascii="Calibri" w:eastAsia="Calibri" w:hAnsi="Calibri"/>
          <w:b/>
        </w:rPr>
        <w:t>.</w:t>
      </w:r>
    </w:p>
    <w:p w:rsidR="00F40B08" w:rsidRPr="00E21DC7" w:rsidRDefault="00E21DC7" w:rsidP="00E21DC7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eastAsia="Calibri" w:hAnsi="Calibri"/>
          <w:b/>
        </w:rPr>
      </w:pPr>
      <w:r w:rsidRPr="00E21DC7">
        <w:rPr>
          <w:rFonts w:ascii="Calibri" w:eastAsia="Calibri" w:hAnsi="Calibri"/>
          <w:b/>
        </w:rPr>
        <w:t xml:space="preserve">Интересует оформление, </w:t>
      </w:r>
      <w:r>
        <w:rPr>
          <w:rFonts w:ascii="Calibri" w:eastAsia="Calibri" w:hAnsi="Calibri"/>
          <w:b/>
        </w:rPr>
        <w:t>в каком виде</w:t>
      </w:r>
      <w:r w:rsidR="00F40B08" w:rsidRPr="00E21DC7">
        <w:rPr>
          <w:rFonts w:ascii="Calibri" w:eastAsia="Calibri" w:hAnsi="Calibri"/>
          <w:b/>
        </w:rPr>
        <w:t xml:space="preserve"> вы бы хотели </w:t>
      </w:r>
      <w:r w:rsidRPr="00E21DC7">
        <w:rPr>
          <w:rFonts w:ascii="Calibri" w:eastAsia="Calibri" w:hAnsi="Calibri"/>
          <w:b/>
        </w:rPr>
        <w:t>увидеть креативную</w:t>
      </w:r>
      <w:r w:rsidR="00F40B08" w:rsidRPr="00E21DC7">
        <w:rPr>
          <w:rFonts w:ascii="Calibri" w:eastAsia="Calibri" w:hAnsi="Calibri"/>
          <w:b/>
        </w:rPr>
        <w:t xml:space="preserve"> концепцию</w:t>
      </w:r>
      <w:r w:rsidRPr="00E21DC7">
        <w:rPr>
          <w:rFonts w:ascii="Calibri" w:eastAsia="Calibri" w:hAnsi="Calibri"/>
          <w:b/>
        </w:rPr>
        <w:t>?</w:t>
      </w:r>
    </w:p>
    <w:p w:rsidR="00F40B08" w:rsidRDefault="00E21DC7" w:rsidP="00F71BC6">
      <w:pPr>
        <w:spacing w:after="160" w:line="259" w:lineRule="auto"/>
        <w:rPr>
          <w:rFonts w:ascii="Calibri" w:eastAsia="Calibri" w:hAnsi="Calibri"/>
          <w:b/>
        </w:rPr>
      </w:pPr>
      <w:r w:rsidRPr="00E21DC7">
        <w:rPr>
          <w:rFonts w:ascii="Calibri" w:eastAsia="Calibri" w:hAnsi="Calibri"/>
          <w:b/>
        </w:rPr>
        <w:t xml:space="preserve"> </w:t>
      </w:r>
      <w:r w:rsidR="00F40B08">
        <w:rPr>
          <w:rFonts w:ascii="Calibri" w:eastAsia="Calibri" w:hAnsi="Calibri"/>
          <w:b/>
        </w:rPr>
        <w:t xml:space="preserve">Креативную концепцию мы </w:t>
      </w:r>
      <w:r>
        <w:rPr>
          <w:rFonts w:ascii="Calibri" w:eastAsia="Calibri" w:hAnsi="Calibri"/>
          <w:b/>
        </w:rPr>
        <w:t>видим,</w:t>
      </w:r>
      <w:r w:rsidR="00F40B08">
        <w:rPr>
          <w:rFonts w:ascii="Calibri" w:eastAsia="Calibri" w:hAnsi="Calibri"/>
          <w:b/>
        </w:rPr>
        <w:t xml:space="preserve"> как презентацию, возможно с </w:t>
      </w:r>
      <w:r>
        <w:rPr>
          <w:rFonts w:ascii="Calibri" w:eastAsia="Calibri" w:hAnsi="Calibri"/>
          <w:b/>
        </w:rPr>
        <w:t>какими-то</w:t>
      </w:r>
      <w:r w:rsidR="00F40B08">
        <w:rPr>
          <w:rFonts w:ascii="Calibri" w:eastAsia="Calibri" w:hAnsi="Calibri"/>
          <w:b/>
        </w:rPr>
        <w:t xml:space="preserve"> </w:t>
      </w:r>
      <w:proofErr w:type="spellStart"/>
      <w:r w:rsidR="00F40B08">
        <w:rPr>
          <w:rFonts w:ascii="Calibri" w:eastAsia="Calibri" w:hAnsi="Calibri"/>
          <w:b/>
        </w:rPr>
        <w:t>референсами</w:t>
      </w:r>
      <w:proofErr w:type="spellEnd"/>
      <w:r w:rsidR="00F40B08">
        <w:rPr>
          <w:rFonts w:ascii="Calibri" w:eastAsia="Calibri" w:hAnsi="Calibri"/>
          <w:b/>
        </w:rPr>
        <w:t>, примерами слоганов. Чтобы мы понимали, насколько хорошо вы поняли задачу</w:t>
      </w:r>
      <w:r>
        <w:rPr>
          <w:rFonts w:ascii="Calibri" w:eastAsia="Calibri" w:hAnsi="Calibri"/>
          <w:b/>
        </w:rPr>
        <w:t>,</w:t>
      </w:r>
      <w:r w:rsidR="00F40B08">
        <w:rPr>
          <w:rFonts w:ascii="Calibri" w:eastAsia="Calibri" w:hAnsi="Calibri"/>
          <w:b/>
        </w:rPr>
        <w:t xml:space="preserve"> насколько у вас есть креативный потенциал. Концепция не обязательно будет реализована именно в том виде, в каком она выиграет тендер</w:t>
      </w:r>
      <w:r w:rsidR="00D5365C">
        <w:rPr>
          <w:rFonts w:ascii="Calibri" w:eastAsia="Calibri" w:hAnsi="Calibri"/>
          <w:b/>
        </w:rPr>
        <w:t>. Нам важн</w:t>
      </w:r>
      <w:r>
        <w:rPr>
          <w:rFonts w:ascii="Calibri" w:eastAsia="Calibri" w:hAnsi="Calibri"/>
          <w:b/>
        </w:rPr>
        <w:t>о</w:t>
      </w:r>
      <w:r w:rsidR="00D5365C">
        <w:rPr>
          <w:rFonts w:ascii="Calibri" w:eastAsia="Calibri" w:hAnsi="Calibri"/>
          <w:b/>
        </w:rPr>
        <w:t xml:space="preserve"> увидеть ваше направление мышления, идеи, варианты решений. Возможности представить презентацию лично не будет, мы смотрим только то, что будет вложено в конверт. </w:t>
      </w:r>
    </w:p>
    <w:p w:rsidR="00D5365C" w:rsidRPr="00E21DC7" w:rsidRDefault="00D5365C" w:rsidP="00E21DC7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eastAsia="Calibri" w:hAnsi="Calibri"/>
          <w:b/>
        </w:rPr>
      </w:pPr>
      <w:r w:rsidRPr="00E21DC7">
        <w:rPr>
          <w:rFonts w:ascii="Calibri" w:eastAsia="Calibri" w:hAnsi="Calibri"/>
          <w:b/>
        </w:rPr>
        <w:t>То есть ее нужно распечатать будет?</w:t>
      </w:r>
    </w:p>
    <w:p w:rsidR="00D5365C" w:rsidRPr="00E21DC7" w:rsidRDefault="00D5365C" w:rsidP="00F71BC6">
      <w:pPr>
        <w:spacing w:after="160" w:line="259" w:lineRule="auto"/>
        <w:rPr>
          <w:rFonts w:ascii="Calibri" w:eastAsia="Calibri" w:hAnsi="Calibri"/>
          <w:b/>
          <w:lang w:val="en-US"/>
        </w:rPr>
      </w:pPr>
      <w:r>
        <w:rPr>
          <w:rFonts w:ascii="Calibri" w:eastAsia="Calibri" w:hAnsi="Calibri"/>
          <w:b/>
        </w:rPr>
        <w:t>Да</w:t>
      </w:r>
      <w:r w:rsidR="00E21DC7">
        <w:rPr>
          <w:rFonts w:ascii="Calibri" w:eastAsia="Calibri" w:hAnsi="Calibri"/>
          <w:b/>
          <w:lang w:val="en-US"/>
        </w:rPr>
        <w:t>.</w:t>
      </w:r>
    </w:p>
    <w:p w:rsidR="00D5365C" w:rsidRPr="00E21DC7" w:rsidRDefault="00D5365C" w:rsidP="00E21DC7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eastAsia="Calibri" w:hAnsi="Calibri"/>
          <w:b/>
        </w:rPr>
      </w:pPr>
      <w:r w:rsidRPr="00E21DC7">
        <w:rPr>
          <w:rFonts w:ascii="Calibri" w:eastAsia="Calibri" w:hAnsi="Calibri"/>
          <w:b/>
        </w:rPr>
        <w:t xml:space="preserve">Как </w:t>
      </w:r>
      <w:r w:rsidR="00E21DC7">
        <w:rPr>
          <w:rFonts w:ascii="Calibri" w:eastAsia="Calibri" w:hAnsi="Calibri"/>
          <w:b/>
        </w:rPr>
        <w:t>концепция</w:t>
      </w:r>
      <w:r w:rsidRPr="00E21DC7">
        <w:rPr>
          <w:rFonts w:ascii="Calibri" w:eastAsia="Calibri" w:hAnsi="Calibri"/>
          <w:b/>
        </w:rPr>
        <w:t xml:space="preserve"> будет оцениваться</w:t>
      </w:r>
      <w:r w:rsidR="00E21DC7">
        <w:rPr>
          <w:rFonts w:ascii="Calibri" w:eastAsia="Calibri" w:hAnsi="Calibri"/>
          <w:b/>
          <w:lang w:val="en-US"/>
        </w:rPr>
        <w:t>?</w:t>
      </w:r>
    </w:p>
    <w:p w:rsidR="00D5365C" w:rsidRDefault="00E21DC7" w:rsidP="00F71BC6">
      <w:pPr>
        <w:spacing w:after="160" w:line="259" w:lineRule="auto"/>
        <w:rPr>
          <w:rFonts w:ascii="Calibri" w:eastAsia="Calibri" w:hAnsi="Calibri"/>
          <w:b/>
        </w:rPr>
      </w:pPr>
      <w:r w:rsidRPr="00E21DC7">
        <w:rPr>
          <w:rFonts w:ascii="Calibri" w:eastAsia="Calibri" w:hAnsi="Calibri"/>
          <w:b/>
        </w:rPr>
        <w:t xml:space="preserve"> </w:t>
      </w:r>
      <w:r w:rsidR="00D5365C">
        <w:rPr>
          <w:rFonts w:ascii="Calibri" w:eastAsia="Calibri" w:hAnsi="Calibri"/>
          <w:b/>
        </w:rPr>
        <w:t xml:space="preserve">Концепция будет оцениваться согласно таблице на стр. </w:t>
      </w:r>
      <w:r w:rsidR="00122F24">
        <w:rPr>
          <w:rFonts w:ascii="Calibri" w:eastAsia="Calibri" w:hAnsi="Calibri"/>
          <w:b/>
        </w:rPr>
        <w:t xml:space="preserve">8 </w:t>
      </w:r>
      <w:r w:rsidR="00122F24" w:rsidRPr="00E21DC7">
        <w:rPr>
          <w:rFonts w:ascii="Calibri" w:eastAsia="Calibri" w:hAnsi="Calibri"/>
          <w:b/>
        </w:rPr>
        <w:t>И</w:t>
      </w:r>
      <w:r w:rsidR="00D5365C">
        <w:rPr>
          <w:rFonts w:ascii="Calibri" w:eastAsia="Calibri" w:hAnsi="Calibri"/>
          <w:b/>
        </w:rPr>
        <w:t xml:space="preserve"> творческой ее составляющей назначен очень высокий удельный вес – 60% о всей оценки предложения.</w:t>
      </w:r>
    </w:p>
    <w:p w:rsidR="00D5365C" w:rsidRPr="00E21DC7" w:rsidRDefault="00D5365C" w:rsidP="00E21DC7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eastAsia="Calibri" w:hAnsi="Calibri"/>
          <w:b/>
        </w:rPr>
      </w:pPr>
      <w:r w:rsidRPr="00E21DC7">
        <w:rPr>
          <w:rFonts w:ascii="Calibri" w:eastAsia="Calibri" w:hAnsi="Calibri"/>
          <w:b/>
        </w:rPr>
        <w:lastRenderedPageBreak/>
        <w:t xml:space="preserve">Тут и видео и два варианта буклетов – для врачей и </w:t>
      </w:r>
      <w:r w:rsidR="004B36BC" w:rsidRPr="00E21DC7">
        <w:rPr>
          <w:rFonts w:ascii="Calibri" w:eastAsia="Calibri" w:hAnsi="Calibri"/>
          <w:b/>
        </w:rPr>
        <w:t>для беременных</w:t>
      </w:r>
      <w:r w:rsidR="00E21DC7">
        <w:rPr>
          <w:rFonts w:ascii="Calibri" w:eastAsia="Calibri" w:hAnsi="Calibri"/>
          <w:b/>
        </w:rPr>
        <w:t>…</w:t>
      </w:r>
    </w:p>
    <w:p w:rsidR="004B36BC" w:rsidRDefault="00E21DC7" w:rsidP="00F71BC6">
      <w:pPr>
        <w:spacing w:after="160" w:line="259" w:lineRule="auto"/>
        <w:rPr>
          <w:rFonts w:ascii="Calibri" w:eastAsia="Calibri" w:hAnsi="Calibri"/>
          <w:b/>
        </w:rPr>
      </w:pPr>
      <w:r w:rsidRPr="00E21DC7">
        <w:rPr>
          <w:rFonts w:ascii="Calibri" w:eastAsia="Calibri" w:hAnsi="Calibri"/>
          <w:b/>
        </w:rPr>
        <w:t xml:space="preserve"> </w:t>
      </w:r>
      <w:r w:rsidR="004B36BC">
        <w:rPr>
          <w:rFonts w:ascii="Calibri" w:eastAsia="Calibri" w:hAnsi="Calibri"/>
          <w:b/>
        </w:rPr>
        <w:t xml:space="preserve">Вам не нужно предоставлять сами буклеты, только творческую концепцию. </w:t>
      </w:r>
      <w:r>
        <w:rPr>
          <w:rFonts w:ascii="Calibri" w:eastAsia="Calibri" w:hAnsi="Calibri"/>
          <w:b/>
        </w:rPr>
        <w:t>Мы</w:t>
      </w:r>
      <w:r w:rsidR="004B36BC">
        <w:rPr>
          <w:rFonts w:ascii="Calibri" w:eastAsia="Calibri" w:hAnsi="Calibri"/>
          <w:b/>
        </w:rPr>
        <w:t xml:space="preserve"> не </w:t>
      </w:r>
      <w:r>
        <w:rPr>
          <w:rFonts w:ascii="Calibri" w:eastAsia="Calibri" w:hAnsi="Calibri"/>
          <w:b/>
        </w:rPr>
        <w:t xml:space="preserve">ждем </w:t>
      </w:r>
      <w:proofErr w:type="spellStart"/>
      <w:r>
        <w:rPr>
          <w:rFonts w:ascii="Calibri" w:eastAsia="Calibri" w:hAnsi="Calibri"/>
          <w:b/>
        </w:rPr>
        <w:t>драфтов</w:t>
      </w:r>
      <w:proofErr w:type="spellEnd"/>
      <w:r>
        <w:rPr>
          <w:rFonts w:ascii="Calibri" w:eastAsia="Calibri" w:hAnsi="Calibri"/>
          <w:b/>
        </w:rPr>
        <w:t xml:space="preserve"> материалов</w:t>
      </w:r>
      <w:r w:rsidR="004B36BC">
        <w:rPr>
          <w:rFonts w:ascii="Calibri" w:eastAsia="Calibri" w:hAnsi="Calibri"/>
          <w:b/>
        </w:rPr>
        <w:t xml:space="preserve">, мы </w:t>
      </w:r>
      <w:r>
        <w:rPr>
          <w:rFonts w:ascii="Calibri" w:eastAsia="Calibri" w:hAnsi="Calibri"/>
          <w:b/>
        </w:rPr>
        <w:t>ожидаем</w:t>
      </w:r>
      <w:r w:rsidR="004B36BC">
        <w:rPr>
          <w:rFonts w:ascii="Calibri" w:eastAsia="Calibri" w:hAnsi="Calibri"/>
          <w:b/>
        </w:rPr>
        <w:t xml:space="preserve">, что буклету будет </w:t>
      </w:r>
      <w:r>
        <w:rPr>
          <w:rFonts w:ascii="Calibri" w:eastAsia="Calibri" w:hAnsi="Calibri"/>
          <w:b/>
        </w:rPr>
        <w:t>посвящён</w:t>
      </w:r>
      <w:r w:rsidR="004B36BC">
        <w:rPr>
          <w:rFonts w:ascii="Calibri" w:eastAsia="Calibri" w:hAnsi="Calibri"/>
          <w:b/>
        </w:rPr>
        <w:t xml:space="preserve"> 1-2 слайда презентации – примеры </w:t>
      </w:r>
      <w:proofErr w:type="spellStart"/>
      <w:r w:rsidR="004B36BC">
        <w:rPr>
          <w:rFonts w:ascii="Calibri" w:eastAsia="Calibri" w:hAnsi="Calibri"/>
          <w:b/>
        </w:rPr>
        <w:t>инфографики</w:t>
      </w:r>
      <w:proofErr w:type="spellEnd"/>
      <w:r w:rsidR="004B36BC">
        <w:rPr>
          <w:rFonts w:ascii="Calibri" w:eastAsia="Calibri" w:hAnsi="Calibri"/>
          <w:b/>
        </w:rPr>
        <w:t xml:space="preserve">, </w:t>
      </w:r>
      <w:proofErr w:type="spellStart"/>
      <w:r w:rsidR="004B36BC">
        <w:rPr>
          <w:rFonts w:ascii="Calibri" w:eastAsia="Calibri" w:hAnsi="Calibri"/>
          <w:b/>
        </w:rPr>
        <w:t>референсы</w:t>
      </w:r>
      <w:proofErr w:type="spellEnd"/>
      <w:r w:rsidR="004B36BC">
        <w:rPr>
          <w:rFonts w:ascii="Calibri" w:eastAsia="Calibri" w:hAnsi="Calibri"/>
          <w:b/>
        </w:rPr>
        <w:t>, иллюстрации. В задании сразу описан весь объем работ, которые нужно будет выполнить потом. На этапе тендера нам нужна только креативная концепция. Перечень услуг приведен в том числе и для того, чтобы вы верно смогли посчитать финансов</w:t>
      </w:r>
      <w:r>
        <w:rPr>
          <w:rFonts w:ascii="Calibri" w:eastAsia="Calibri" w:hAnsi="Calibri"/>
          <w:b/>
        </w:rPr>
        <w:t>ое предложение.</w:t>
      </w:r>
    </w:p>
    <w:p w:rsidR="004B36BC" w:rsidRDefault="00E21DC7" w:rsidP="00F71BC6">
      <w:pPr>
        <w:spacing w:after="160" w:line="259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</w:t>
      </w:r>
      <w:r w:rsidR="004B36BC" w:rsidRPr="00B51F99">
        <w:rPr>
          <w:rFonts w:ascii="Calibri" w:eastAsia="Calibri" w:hAnsi="Calibri"/>
          <w:b/>
        </w:rPr>
        <w:t xml:space="preserve">Можно как пример </w:t>
      </w:r>
      <w:r w:rsidRPr="00B51F99">
        <w:rPr>
          <w:rFonts w:ascii="Calibri" w:eastAsia="Calibri" w:hAnsi="Calibri"/>
          <w:b/>
        </w:rPr>
        <w:t>посмотреть</w:t>
      </w:r>
      <w:r w:rsidR="008E5936" w:rsidRPr="00B51F99">
        <w:rPr>
          <w:rFonts w:ascii="Calibri" w:eastAsia="Calibri" w:hAnsi="Calibri"/>
          <w:b/>
        </w:rPr>
        <w:t xml:space="preserve"> британскую</w:t>
      </w:r>
      <w:r w:rsidR="004B36BC" w:rsidRPr="00B51F99">
        <w:rPr>
          <w:rFonts w:ascii="Calibri" w:eastAsia="Calibri" w:hAnsi="Calibri"/>
          <w:b/>
        </w:rPr>
        <w:t xml:space="preserve"> </w:t>
      </w:r>
      <w:hyperlink r:id="rId8" w:history="1">
        <w:proofErr w:type="spellStart"/>
        <w:r w:rsidR="008E5936" w:rsidRPr="00B51F99">
          <w:rPr>
            <w:rStyle w:val="Hyperlink"/>
          </w:rPr>
          <w:t>Pregnancy</w:t>
        </w:r>
        <w:proofErr w:type="spellEnd"/>
        <w:r w:rsidR="008E5936" w:rsidRPr="00B51F99">
          <w:rPr>
            <w:rStyle w:val="Hyperlink"/>
          </w:rPr>
          <w:t xml:space="preserve"> </w:t>
        </w:r>
        <w:proofErr w:type="spellStart"/>
        <w:proofErr w:type="gramStart"/>
        <w:r w:rsidR="008E5936" w:rsidRPr="00B51F99">
          <w:rPr>
            <w:rStyle w:val="Hyperlink"/>
          </w:rPr>
          <w:t>Book</w:t>
        </w:r>
        <w:proofErr w:type="spellEnd"/>
      </w:hyperlink>
      <w:r w:rsidR="008E5936" w:rsidRPr="00B51F99">
        <w:rPr>
          <w:rFonts w:ascii="Calibri" w:eastAsia="Calibri" w:hAnsi="Calibri"/>
          <w:b/>
        </w:rPr>
        <w:t xml:space="preserve"> </w:t>
      </w:r>
      <w:r w:rsidR="004B36BC" w:rsidRPr="00B51F99">
        <w:rPr>
          <w:rFonts w:ascii="Calibri" w:eastAsia="Calibri" w:hAnsi="Calibri"/>
          <w:b/>
        </w:rPr>
        <w:t>,</w:t>
      </w:r>
      <w:proofErr w:type="gramEnd"/>
      <w:r w:rsidR="004B36BC" w:rsidRPr="00B51F99">
        <w:rPr>
          <w:rFonts w:ascii="Calibri" w:eastAsia="Calibri" w:hAnsi="Calibri"/>
          <w:b/>
        </w:rPr>
        <w:t xml:space="preserve"> чтобы понять основной принцип того, что мы от вас ожидаем. Финальные картинки не нужны, нужно дать </w:t>
      </w:r>
      <w:proofErr w:type="spellStart"/>
      <w:r w:rsidR="004B36BC" w:rsidRPr="00B51F99">
        <w:rPr>
          <w:rFonts w:ascii="Calibri" w:eastAsia="Calibri" w:hAnsi="Calibri"/>
          <w:b/>
        </w:rPr>
        <w:t>референсы</w:t>
      </w:r>
      <w:proofErr w:type="spellEnd"/>
      <w:r w:rsidR="004B36BC" w:rsidRPr="00B51F99">
        <w:rPr>
          <w:rFonts w:ascii="Calibri" w:eastAsia="Calibri" w:hAnsi="Calibri"/>
          <w:b/>
        </w:rPr>
        <w:t xml:space="preserve">, </w:t>
      </w:r>
      <w:r w:rsidRPr="00B51F99">
        <w:rPr>
          <w:rFonts w:ascii="Calibri" w:eastAsia="Calibri" w:hAnsi="Calibri"/>
          <w:b/>
        </w:rPr>
        <w:t>рассказать</w:t>
      </w:r>
      <w:r>
        <w:rPr>
          <w:rFonts w:ascii="Calibri" w:eastAsia="Calibri" w:hAnsi="Calibri"/>
          <w:b/>
        </w:rPr>
        <w:t>,</w:t>
      </w:r>
      <w:r w:rsidR="004B36BC">
        <w:rPr>
          <w:rFonts w:ascii="Calibri" w:eastAsia="Calibri" w:hAnsi="Calibri"/>
          <w:b/>
        </w:rPr>
        <w:t xml:space="preserve"> как вы видите решение задачи – </w:t>
      </w:r>
      <w:r>
        <w:rPr>
          <w:rFonts w:ascii="Calibri" w:eastAsia="Calibri" w:hAnsi="Calibri"/>
          <w:b/>
        </w:rPr>
        <w:t xml:space="preserve">например, решение </w:t>
      </w:r>
      <w:r w:rsidR="004B36BC">
        <w:rPr>
          <w:rFonts w:ascii="Calibri" w:eastAsia="Calibri" w:hAnsi="Calibri"/>
          <w:b/>
        </w:rPr>
        <w:t xml:space="preserve">использовать таблицы, </w:t>
      </w:r>
      <w:r>
        <w:rPr>
          <w:rFonts w:ascii="Calibri" w:eastAsia="Calibri" w:hAnsi="Calibri"/>
          <w:b/>
        </w:rPr>
        <w:t>обоснование цветового</w:t>
      </w:r>
      <w:r w:rsidR="004B36BC">
        <w:rPr>
          <w:rFonts w:ascii="Calibri" w:eastAsia="Calibri" w:hAnsi="Calibri"/>
          <w:b/>
        </w:rPr>
        <w:t xml:space="preserve"> решени</w:t>
      </w:r>
      <w:r>
        <w:rPr>
          <w:rFonts w:ascii="Calibri" w:eastAsia="Calibri" w:hAnsi="Calibri"/>
          <w:b/>
        </w:rPr>
        <w:t>я</w:t>
      </w:r>
      <w:r w:rsidR="004B36BC">
        <w:rPr>
          <w:rFonts w:ascii="Calibri" w:eastAsia="Calibri" w:hAnsi="Calibri"/>
          <w:b/>
        </w:rPr>
        <w:t xml:space="preserve">, </w:t>
      </w:r>
      <w:r>
        <w:rPr>
          <w:rFonts w:ascii="Calibri" w:eastAsia="Calibri" w:hAnsi="Calibri"/>
          <w:b/>
        </w:rPr>
        <w:t>примеры</w:t>
      </w:r>
      <w:r w:rsidR="004B36BC">
        <w:rPr>
          <w:rFonts w:ascii="Calibri" w:eastAsia="Calibri" w:hAnsi="Calibri"/>
          <w:b/>
        </w:rPr>
        <w:t xml:space="preserve"> </w:t>
      </w:r>
      <w:r>
        <w:rPr>
          <w:rFonts w:ascii="Calibri" w:eastAsia="Calibri" w:hAnsi="Calibri"/>
          <w:b/>
        </w:rPr>
        <w:t>объединяющих</w:t>
      </w:r>
      <w:r w:rsidR="004B36BC">
        <w:rPr>
          <w:rFonts w:ascii="Calibri" w:eastAsia="Calibri" w:hAnsi="Calibri"/>
          <w:b/>
        </w:rPr>
        <w:t xml:space="preserve"> слоган</w:t>
      </w:r>
      <w:r>
        <w:rPr>
          <w:rFonts w:ascii="Calibri" w:eastAsia="Calibri" w:hAnsi="Calibri"/>
          <w:b/>
        </w:rPr>
        <w:t>ов</w:t>
      </w:r>
      <w:r w:rsidR="004B36BC">
        <w:rPr>
          <w:rFonts w:ascii="Calibri" w:eastAsia="Calibri" w:hAnsi="Calibri"/>
          <w:b/>
        </w:rPr>
        <w:t>.  Можно подумать над интересной формой печатной</w:t>
      </w:r>
      <w:r>
        <w:rPr>
          <w:rFonts w:ascii="Calibri" w:eastAsia="Calibri" w:hAnsi="Calibri"/>
          <w:b/>
        </w:rPr>
        <w:t xml:space="preserve"> продукции, приветствуется</w:t>
      </w:r>
      <w:r w:rsidR="004B36BC">
        <w:rPr>
          <w:rFonts w:ascii="Calibri" w:eastAsia="Calibri" w:hAnsi="Calibri"/>
          <w:b/>
        </w:rPr>
        <w:t xml:space="preserve"> </w:t>
      </w:r>
      <w:r>
        <w:rPr>
          <w:rFonts w:ascii="Calibri" w:eastAsia="Calibri" w:hAnsi="Calibri"/>
          <w:b/>
        </w:rPr>
        <w:t>инновационный</w:t>
      </w:r>
      <w:r w:rsidR="004B36BC">
        <w:rPr>
          <w:rFonts w:ascii="Calibri" w:eastAsia="Calibri" w:hAnsi="Calibri"/>
          <w:b/>
        </w:rPr>
        <w:t xml:space="preserve"> подход к подаче </w:t>
      </w:r>
      <w:r>
        <w:rPr>
          <w:rFonts w:ascii="Calibri" w:eastAsia="Calibri" w:hAnsi="Calibri"/>
          <w:b/>
        </w:rPr>
        <w:t>информации</w:t>
      </w:r>
      <w:r w:rsidR="004B36BC">
        <w:rPr>
          <w:rFonts w:ascii="Calibri" w:eastAsia="Calibri" w:hAnsi="Calibri"/>
          <w:b/>
        </w:rPr>
        <w:t>. Это не обязательно должна быть стандартная брошюра</w:t>
      </w:r>
      <w:r>
        <w:rPr>
          <w:rFonts w:ascii="Calibri" w:eastAsia="Calibri" w:hAnsi="Calibri"/>
          <w:b/>
        </w:rPr>
        <w:t>.</w:t>
      </w:r>
      <w:r w:rsidRPr="00E21DC7">
        <w:rPr>
          <w:rFonts w:ascii="Calibri" w:eastAsia="Calibri" w:hAnsi="Calibri"/>
          <w:b/>
        </w:rPr>
        <w:t xml:space="preserve"> </w:t>
      </w:r>
      <w:r>
        <w:rPr>
          <w:rFonts w:ascii="Calibri" w:eastAsia="Calibri" w:hAnsi="Calibri"/>
          <w:b/>
        </w:rPr>
        <w:t>Все информационные носители должны быть между собой связаны.</w:t>
      </w:r>
    </w:p>
    <w:p w:rsidR="00556F5D" w:rsidRPr="00B51F99" w:rsidRDefault="00E21DC7" w:rsidP="00F71BC6">
      <w:pPr>
        <w:spacing w:after="160" w:line="259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</w:t>
      </w:r>
      <w:r w:rsidR="00556F5D" w:rsidRPr="00B51F99">
        <w:rPr>
          <w:rFonts w:ascii="Calibri" w:eastAsia="Calibri" w:hAnsi="Calibri"/>
          <w:b/>
        </w:rPr>
        <w:t>Вот пример стандартного решения, но тут есть и интересная инфографика</w:t>
      </w:r>
      <w:bookmarkStart w:id="0" w:name="_GoBack"/>
      <w:bookmarkEnd w:id="0"/>
      <w:r w:rsidRPr="00B51F99">
        <w:rPr>
          <w:rFonts w:ascii="Calibri" w:eastAsia="Calibri" w:hAnsi="Calibri"/>
          <w:b/>
        </w:rPr>
        <w:t>.</w:t>
      </w:r>
      <w:r w:rsidR="00556F5D" w:rsidRPr="00B51F99">
        <w:rPr>
          <w:rFonts w:ascii="Calibri" w:eastAsia="Calibri" w:hAnsi="Calibri"/>
          <w:b/>
        </w:rPr>
        <w:t xml:space="preserve"> (</w:t>
      </w:r>
      <w:proofErr w:type="spellStart"/>
      <w:r w:rsidR="00BE1149" w:rsidRPr="00B51F99">
        <w:rPr>
          <w:rStyle w:val="Hyperlink"/>
        </w:rPr>
        <w:fldChar w:fldCharType="begin"/>
      </w:r>
      <w:r w:rsidR="00BE1149" w:rsidRPr="00B51F99">
        <w:rPr>
          <w:rStyle w:val="Hyperlink"/>
        </w:rPr>
        <w:instrText xml:space="preserve"> HYPERLINK "http://www.publichealth.hscni.net/sites/default/files/2018-07/Chapter_6_pages_45_to_62_0.pdf" </w:instrText>
      </w:r>
      <w:r w:rsidR="00BE1149" w:rsidRPr="00B51F99">
        <w:rPr>
          <w:rStyle w:val="Hyperlink"/>
        </w:rPr>
        <w:fldChar w:fldCharType="separate"/>
      </w:r>
      <w:r w:rsidR="008E5936" w:rsidRPr="00B51F99">
        <w:rPr>
          <w:rStyle w:val="Hyperlink"/>
        </w:rPr>
        <w:t>Chapter</w:t>
      </w:r>
      <w:proofErr w:type="spellEnd"/>
      <w:r w:rsidR="008E5936" w:rsidRPr="00B51F99">
        <w:rPr>
          <w:rStyle w:val="Hyperlink"/>
        </w:rPr>
        <w:t xml:space="preserve"> 6</w:t>
      </w:r>
      <w:r w:rsidR="00BE1149" w:rsidRPr="00B51F99">
        <w:rPr>
          <w:rStyle w:val="Hyperlink"/>
        </w:rPr>
        <w:fldChar w:fldCharType="end"/>
      </w:r>
      <w:r w:rsidR="00556F5D" w:rsidRPr="00B51F99">
        <w:rPr>
          <w:rFonts w:ascii="Calibri" w:eastAsia="Calibri" w:hAnsi="Calibri"/>
          <w:b/>
        </w:rPr>
        <w:t xml:space="preserve">) </w:t>
      </w:r>
    </w:p>
    <w:p w:rsidR="00556F5D" w:rsidRPr="00B51F99" w:rsidRDefault="00556F5D" w:rsidP="00E21DC7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eastAsia="Calibri" w:hAnsi="Calibri"/>
          <w:b/>
        </w:rPr>
      </w:pPr>
      <w:r w:rsidRPr="00B51F99">
        <w:rPr>
          <w:rFonts w:ascii="Calibri" w:eastAsia="Calibri" w:hAnsi="Calibri"/>
          <w:b/>
        </w:rPr>
        <w:t>Вопрос о фокус-группе в ТЗ и о ее стоимости</w:t>
      </w:r>
      <w:r w:rsidR="00B93E8A" w:rsidRPr="00B51F99">
        <w:rPr>
          <w:rFonts w:ascii="Calibri" w:eastAsia="Calibri" w:hAnsi="Calibri"/>
          <w:b/>
        </w:rPr>
        <w:t>.</w:t>
      </w:r>
    </w:p>
    <w:p w:rsidR="00556F5D" w:rsidRDefault="00556F5D" w:rsidP="00F71BC6">
      <w:pPr>
        <w:spacing w:after="160" w:line="259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Да, проведение фокус-группы входит в стоимость закупаемых услуг</w:t>
      </w:r>
      <w:r w:rsidR="00122F24">
        <w:rPr>
          <w:rFonts w:ascii="Calibri" w:eastAsia="Calibri" w:hAnsi="Calibri"/>
          <w:b/>
        </w:rPr>
        <w:t>.</w:t>
      </w:r>
    </w:p>
    <w:p w:rsidR="00556F5D" w:rsidRPr="00B93E8A" w:rsidRDefault="00556F5D" w:rsidP="00B93E8A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eastAsia="Calibri" w:hAnsi="Calibri"/>
          <w:b/>
        </w:rPr>
      </w:pPr>
      <w:r w:rsidRPr="00B93E8A">
        <w:rPr>
          <w:rFonts w:ascii="Calibri" w:eastAsia="Calibri" w:hAnsi="Calibri"/>
          <w:b/>
        </w:rPr>
        <w:t>Какие проекты портфолио будут учитываться</w:t>
      </w:r>
      <w:r w:rsidR="00B93E8A" w:rsidRPr="00B93E8A">
        <w:rPr>
          <w:rFonts w:ascii="Calibri" w:eastAsia="Calibri" w:hAnsi="Calibri"/>
          <w:b/>
        </w:rPr>
        <w:t>?</w:t>
      </w:r>
    </w:p>
    <w:p w:rsidR="00556F5D" w:rsidRDefault="00B93E8A" w:rsidP="00F71BC6">
      <w:pPr>
        <w:spacing w:after="160" w:line="259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</w:t>
      </w:r>
      <w:r w:rsidR="00556F5D">
        <w:rPr>
          <w:rFonts w:ascii="Calibri" w:eastAsia="Calibri" w:hAnsi="Calibri"/>
          <w:b/>
        </w:rPr>
        <w:t xml:space="preserve">Будем смотреть в первую очередь на социальные </w:t>
      </w:r>
      <w:r>
        <w:rPr>
          <w:rFonts w:ascii="Calibri" w:eastAsia="Calibri" w:hAnsi="Calibri"/>
          <w:b/>
        </w:rPr>
        <w:t>проекты, но интересные релевантные коммерческие проекты тоже можно прилагать.</w:t>
      </w:r>
    </w:p>
    <w:p w:rsidR="00556F5D" w:rsidRPr="00B93E8A" w:rsidRDefault="00556F5D" w:rsidP="00B93E8A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eastAsia="Calibri" w:hAnsi="Calibri"/>
          <w:b/>
        </w:rPr>
      </w:pPr>
      <w:r w:rsidRPr="00B93E8A">
        <w:rPr>
          <w:rFonts w:ascii="Calibri" w:eastAsia="Calibri" w:hAnsi="Calibri"/>
          <w:b/>
        </w:rPr>
        <w:t>Их нужно прикладывать к презентации?</w:t>
      </w:r>
    </w:p>
    <w:p w:rsidR="00556F5D" w:rsidRDefault="00556F5D" w:rsidP="00F71BC6">
      <w:pPr>
        <w:spacing w:after="160" w:line="259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Да. Мы </w:t>
      </w:r>
      <w:r w:rsidR="00B93E8A">
        <w:rPr>
          <w:rFonts w:ascii="Calibri" w:eastAsia="Calibri" w:hAnsi="Calibri"/>
          <w:b/>
        </w:rPr>
        <w:t>хотим</w:t>
      </w:r>
      <w:r>
        <w:rPr>
          <w:rFonts w:ascii="Calibri" w:eastAsia="Calibri" w:hAnsi="Calibri"/>
          <w:b/>
        </w:rPr>
        <w:t xml:space="preserve"> </w:t>
      </w:r>
      <w:r w:rsidR="00B93E8A">
        <w:rPr>
          <w:rFonts w:ascii="Calibri" w:eastAsia="Calibri" w:hAnsi="Calibri"/>
          <w:b/>
        </w:rPr>
        <w:t>убедиться, что</w:t>
      </w:r>
      <w:r>
        <w:rPr>
          <w:rFonts w:ascii="Calibri" w:eastAsia="Calibri" w:hAnsi="Calibri"/>
          <w:b/>
        </w:rPr>
        <w:t xml:space="preserve"> у агентства есть соответствующий опыт и уровень работ </w:t>
      </w:r>
      <w:r w:rsidR="00B93E8A">
        <w:rPr>
          <w:rFonts w:ascii="Calibri" w:eastAsia="Calibri" w:hAnsi="Calibri"/>
          <w:b/>
        </w:rPr>
        <w:t>соответствует</w:t>
      </w:r>
      <w:r>
        <w:rPr>
          <w:rFonts w:ascii="Calibri" w:eastAsia="Calibri" w:hAnsi="Calibri"/>
          <w:b/>
        </w:rPr>
        <w:t xml:space="preserve"> нашим ожиданиям. Опыт ключевых сотрудников тоже считается.</w:t>
      </w:r>
    </w:p>
    <w:p w:rsidR="00556F5D" w:rsidRPr="00B93E8A" w:rsidRDefault="00556F5D" w:rsidP="00B93E8A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eastAsia="Calibri" w:hAnsi="Calibri"/>
          <w:b/>
        </w:rPr>
      </w:pPr>
      <w:r w:rsidRPr="00B93E8A">
        <w:rPr>
          <w:rFonts w:ascii="Calibri" w:eastAsia="Calibri" w:hAnsi="Calibri"/>
          <w:b/>
        </w:rPr>
        <w:t xml:space="preserve">Вопрос о количестве и квалификации </w:t>
      </w:r>
      <w:r w:rsidR="00B93E8A" w:rsidRPr="00B93E8A">
        <w:rPr>
          <w:rFonts w:ascii="Calibri" w:eastAsia="Calibri" w:hAnsi="Calibri"/>
          <w:b/>
        </w:rPr>
        <w:t>персонала</w:t>
      </w:r>
      <w:r w:rsidRPr="00B93E8A">
        <w:rPr>
          <w:rFonts w:ascii="Calibri" w:eastAsia="Calibri" w:hAnsi="Calibri"/>
          <w:b/>
        </w:rPr>
        <w:t>.</w:t>
      </w:r>
    </w:p>
    <w:p w:rsidR="00556F5D" w:rsidRDefault="00B93E8A" w:rsidP="00F71BC6">
      <w:pPr>
        <w:spacing w:after="160" w:line="259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</w:t>
      </w:r>
      <w:r w:rsidR="00556F5D">
        <w:rPr>
          <w:rFonts w:ascii="Calibri" w:eastAsia="Calibri" w:hAnsi="Calibri"/>
          <w:b/>
        </w:rPr>
        <w:t xml:space="preserve">При оценке </w:t>
      </w:r>
      <w:r>
        <w:rPr>
          <w:rFonts w:ascii="Calibri" w:eastAsia="Calibri" w:hAnsi="Calibri"/>
          <w:b/>
        </w:rPr>
        <w:t>с</w:t>
      </w:r>
      <w:r w:rsidR="00556F5D">
        <w:rPr>
          <w:rFonts w:ascii="Calibri" w:eastAsia="Calibri" w:hAnsi="Calibri"/>
          <w:b/>
        </w:rPr>
        <w:t xml:space="preserve">читаются все люди, которых вы планируете привлечь на данный проект. Их </w:t>
      </w:r>
      <w:r>
        <w:rPr>
          <w:rFonts w:ascii="Calibri" w:eastAsia="Calibri" w:hAnsi="Calibri"/>
          <w:b/>
        </w:rPr>
        <w:t xml:space="preserve">можно </w:t>
      </w:r>
      <w:r w:rsidR="00556F5D">
        <w:rPr>
          <w:rFonts w:ascii="Calibri" w:eastAsia="Calibri" w:hAnsi="Calibri"/>
          <w:b/>
        </w:rPr>
        <w:t xml:space="preserve">прилагать в виде таблички с </w:t>
      </w:r>
      <w:r>
        <w:rPr>
          <w:rFonts w:ascii="Calibri" w:eastAsia="Calibri" w:hAnsi="Calibri"/>
          <w:b/>
        </w:rPr>
        <w:t>персоналиями</w:t>
      </w:r>
      <w:r w:rsidR="00556F5D">
        <w:rPr>
          <w:rFonts w:ascii="Calibri" w:eastAsia="Calibri" w:hAnsi="Calibri"/>
          <w:b/>
        </w:rPr>
        <w:t xml:space="preserve"> и ссылками на портфолио</w:t>
      </w:r>
      <w:r>
        <w:rPr>
          <w:rFonts w:ascii="Calibri" w:eastAsia="Calibri" w:hAnsi="Calibri"/>
          <w:b/>
        </w:rPr>
        <w:t>,</w:t>
      </w:r>
      <w:r w:rsidR="00556F5D">
        <w:rPr>
          <w:rFonts w:ascii="Calibri" w:eastAsia="Calibri" w:hAnsi="Calibri"/>
          <w:b/>
        </w:rPr>
        <w:t xml:space="preserve"> если есть</w:t>
      </w:r>
      <w:r w:rsidR="00122F24">
        <w:rPr>
          <w:rFonts w:ascii="Calibri" w:eastAsia="Calibri" w:hAnsi="Calibri"/>
          <w:b/>
        </w:rPr>
        <w:t>.</w:t>
      </w:r>
    </w:p>
    <w:p w:rsidR="00556F5D" w:rsidRPr="00B93E8A" w:rsidRDefault="00556F5D" w:rsidP="00B93E8A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eastAsia="Calibri" w:hAnsi="Calibri"/>
          <w:b/>
        </w:rPr>
      </w:pPr>
      <w:r w:rsidRPr="00B93E8A">
        <w:rPr>
          <w:rFonts w:ascii="Calibri" w:eastAsia="Calibri" w:hAnsi="Calibri"/>
          <w:b/>
        </w:rPr>
        <w:t xml:space="preserve">Вопрос по концепции – работая с </w:t>
      </w:r>
      <w:r w:rsidR="00B93E8A" w:rsidRPr="00B93E8A">
        <w:rPr>
          <w:rFonts w:ascii="Calibri" w:eastAsia="Calibri" w:hAnsi="Calibri"/>
          <w:b/>
        </w:rPr>
        <w:t xml:space="preserve">беременными </w:t>
      </w:r>
      <w:r w:rsidR="00B93E8A">
        <w:rPr>
          <w:rFonts w:ascii="Calibri" w:eastAsia="Calibri" w:hAnsi="Calibri"/>
          <w:b/>
        </w:rPr>
        <w:t xml:space="preserve">женщинами, </w:t>
      </w:r>
      <w:r w:rsidRPr="00B93E8A">
        <w:rPr>
          <w:rFonts w:ascii="Calibri" w:eastAsia="Calibri" w:hAnsi="Calibri"/>
          <w:b/>
        </w:rPr>
        <w:t>как с ЦА</w:t>
      </w:r>
      <w:r w:rsidR="00B93E8A">
        <w:rPr>
          <w:rFonts w:ascii="Calibri" w:eastAsia="Calibri" w:hAnsi="Calibri"/>
          <w:b/>
        </w:rPr>
        <w:t>,</w:t>
      </w:r>
      <w:r w:rsidRPr="00B93E8A">
        <w:rPr>
          <w:rFonts w:ascii="Calibri" w:eastAsia="Calibri" w:hAnsi="Calibri"/>
          <w:b/>
        </w:rPr>
        <w:t xml:space="preserve"> мы до</w:t>
      </w:r>
      <w:r w:rsidR="00B93E8A">
        <w:rPr>
          <w:rFonts w:ascii="Calibri" w:eastAsia="Calibri" w:hAnsi="Calibri"/>
          <w:b/>
        </w:rPr>
        <w:t>л</w:t>
      </w:r>
      <w:r w:rsidRPr="00B93E8A">
        <w:rPr>
          <w:rFonts w:ascii="Calibri" w:eastAsia="Calibri" w:hAnsi="Calibri"/>
          <w:b/>
        </w:rPr>
        <w:t>жны помнить</w:t>
      </w:r>
      <w:r w:rsidR="00B93E8A">
        <w:rPr>
          <w:rFonts w:ascii="Calibri" w:eastAsia="Calibri" w:hAnsi="Calibri"/>
          <w:b/>
        </w:rPr>
        <w:t>,</w:t>
      </w:r>
      <w:r w:rsidRPr="00B93E8A">
        <w:rPr>
          <w:rFonts w:ascii="Calibri" w:eastAsia="Calibri" w:hAnsi="Calibri"/>
          <w:b/>
        </w:rPr>
        <w:t xml:space="preserve"> что у врачей есть </w:t>
      </w:r>
      <w:r w:rsidR="00B93E8A">
        <w:rPr>
          <w:rFonts w:ascii="Calibri" w:eastAsia="Calibri" w:hAnsi="Calibri"/>
          <w:b/>
        </w:rPr>
        <w:t>четко</w:t>
      </w:r>
      <w:r w:rsidRPr="00B93E8A">
        <w:rPr>
          <w:rFonts w:ascii="Calibri" w:eastAsia="Calibri" w:hAnsi="Calibri"/>
          <w:b/>
        </w:rPr>
        <w:t xml:space="preserve"> прописанные инструкции. Как бы мы не настраивали женщин, правила очень жесткие.</w:t>
      </w:r>
      <w:r w:rsidR="00B93E8A">
        <w:rPr>
          <w:rFonts w:ascii="Calibri" w:eastAsia="Calibri" w:hAnsi="Calibri"/>
          <w:b/>
        </w:rPr>
        <w:t xml:space="preserve"> </w:t>
      </w:r>
      <w:r w:rsidRPr="00B93E8A">
        <w:rPr>
          <w:rFonts w:ascii="Calibri" w:eastAsia="Calibri" w:hAnsi="Calibri"/>
          <w:b/>
        </w:rPr>
        <w:t>Должна ли концепция опираться на существующее положение дел</w:t>
      </w:r>
      <w:r w:rsidR="00221469" w:rsidRPr="00B93E8A">
        <w:rPr>
          <w:rFonts w:ascii="Calibri" w:eastAsia="Calibri" w:hAnsi="Calibri"/>
          <w:b/>
        </w:rPr>
        <w:t xml:space="preserve">? Врач зажат инструкциями, зарплатами и боязнью </w:t>
      </w:r>
      <w:r w:rsidR="00B93E8A" w:rsidRPr="00B93E8A">
        <w:rPr>
          <w:rFonts w:ascii="Calibri" w:eastAsia="Calibri" w:hAnsi="Calibri"/>
          <w:b/>
        </w:rPr>
        <w:t>потерять</w:t>
      </w:r>
      <w:r w:rsidR="00221469" w:rsidRPr="00B93E8A">
        <w:rPr>
          <w:rFonts w:ascii="Calibri" w:eastAsia="Calibri" w:hAnsi="Calibri"/>
          <w:b/>
        </w:rPr>
        <w:t xml:space="preserve"> работу. </w:t>
      </w:r>
    </w:p>
    <w:p w:rsidR="00221469" w:rsidRDefault="00B93E8A" w:rsidP="00F71BC6">
      <w:pPr>
        <w:spacing w:after="160" w:line="259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</w:t>
      </w:r>
      <w:r w:rsidR="00221469">
        <w:rPr>
          <w:rFonts w:ascii="Calibri" w:eastAsia="Calibri" w:hAnsi="Calibri"/>
          <w:b/>
        </w:rPr>
        <w:t xml:space="preserve">Нужно </w:t>
      </w:r>
      <w:r>
        <w:rPr>
          <w:rFonts w:ascii="Calibri" w:eastAsia="Calibri" w:hAnsi="Calibri"/>
          <w:b/>
        </w:rPr>
        <w:t>учитывать,</w:t>
      </w:r>
      <w:r w:rsidR="00221469">
        <w:rPr>
          <w:rFonts w:ascii="Calibri" w:eastAsia="Calibri" w:hAnsi="Calibri"/>
          <w:b/>
        </w:rPr>
        <w:t xml:space="preserve"> что </w:t>
      </w:r>
      <w:r>
        <w:rPr>
          <w:rFonts w:ascii="Calibri" w:eastAsia="Calibri" w:hAnsi="Calibri"/>
          <w:b/>
        </w:rPr>
        <w:t>М</w:t>
      </w:r>
      <w:r w:rsidR="00221469">
        <w:rPr>
          <w:rFonts w:ascii="Calibri" w:eastAsia="Calibri" w:hAnsi="Calibri"/>
          <w:b/>
        </w:rPr>
        <w:t>и</w:t>
      </w:r>
      <w:r>
        <w:rPr>
          <w:rFonts w:ascii="Calibri" w:eastAsia="Calibri" w:hAnsi="Calibri"/>
          <w:b/>
        </w:rPr>
        <w:t>н</w:t>
      </w:r>
      <w:r w:rsidR="00221469">
        <w:rPr>
          <w:rFonts w:ascii="Calibri" w:eastAsia="Calibri" w:hAnsi="Calibri"/>
          <w:b/>
        </w:rPr>
        <w:t xml:space="preserve">здрав будет </w:t>
      </w:r>
      <w:r>
        <w:rPr>
          <w:rFonts w:ascii="Calibri" w:eastAsia="Calibri" w:hAnsi="Calibri"/>
          <w:b/>
        </w:rPr>
        <w:t>принимать</w:t>
      </w:r>
      <w:r w:rsidR="00221469">
        <w:rPr>
          <w:rFonts w:ascii="Calibri" w:eastAsia="Calibri" w:hAnsi="Calibri"/>
          <w:b/>
        </w:rPr>
        <w:t xml:space="preserve"> участие в процессе</w:t>
      </w:r>
      <w:r>
        <w:rPr>
          <w:rFonts w:ascii="Calibri" w:eastAsia="Calibri" w:hAnsi="Calibri"/>
          <w:b/>
        </w:rPr>
        <w:t xml:space="preserve"> разработки кампании</w:t>
      </w:r>
      <w:r w:rsidR="00221469">
        <w:rPr>
          <w:rFonts w:ascii="Calibri" w:eastAsia="Calibri" w:hAnsi="Calibri"/>
          <w:b/>
        </w:rPr>
        <w:t>. Разработанные брошюры женщина получит именно в своей ЖК.  Мы говорим о более человечном и включенном подходе врача к пациенту. Мы говорим о постепенном переходе от</w:t>
      </w:r>
      <w:r>
        <w:rPr>
          <w:rFonts w:ascii="Calibri" w:eastAsia="Calibri" w:hAnsi="Calibri"/>
          <w:b/>
        </w:rPr>
        <w:t xml:space="preserve"> </w:t>
      </w:r>
      <w:r w:rsidR="00221469">
        <w:rPr>
          <w:rFonts w:ascii="Calibri" w:eastAsia="Calibri" w:hAnsi="Calibri"/>
          <w:b/>
        </w:rPr>
        <w:t xml:space="preserve">патерналистского подхода к партнерству.  При разработке концепции учитывать это нужно. Мы имеем проблему, которую нужно решить. Кампания будет прецедентом. Мы вместе с </w:t>
      </w:r>
      <w:r>
        <w:rPr>
          <w:rFonts w:ascii="Calibri" w:eastAsia="Calibri" w:hAnsi="Calibri"/>
          <w:b/>
        </w:rPr>
        <w:t>Минздравом</w:t>
      </w:r>
      <w:r w:rsidR="00221469">
        <w:rPr>
          <w:rFonts w:ascii="Calibri" w:eastAsia="Calibri" w:hAnsi="Calibri"/>
          <w:b/>
        </w:rPr>
        <w:t xml:space="preserve"> хотим пока</w:t>
      </w:r>
      <w:r>
        <w:rPr>
          <w:rFonts w:ascii="Calibri" w:eastAsia="Calibri" w:hAnsi="Calibri"/>
          <w:b/>
        </w:rPr>
        <w:t>з</w:t>
      </w:r>
      <w:r w:rsidR="00221469">
        <w:rPr>
          <w:rFonts w:ascii="Calibri" w:eastAsia="Calibri" w:hAnsi="Calibri"/>
          <w:b/>
        </w:rPr>
        <w:t>ать</w:t>
      </w:r>
      <w:r>
        <w:rPr>
          <w:rFonts w:ascii="Calibri" w:eastAsia="Calibri" w:hAnsi="Calibri"/>
          <w:b/>
        </w:rPr>
        <w:t>,</w:t>
      </w:r>
      <w:r w:rsidR="00221469">
        <w:rPr>
          <w:rFonts w:ascii="Calibri" w:eastAsia="Calibri" w:hAnsi="Calibri"/>
          <w:b/>
        </w:rPr>
        <w:t xml:space="preserve"> как можно попробовать решить эту проблему – </w:t>
      </w:r>
      <w:r>
        <w:rPr>
          <w:rFonts w:ascii="Calibri" w:eastAsia="Calibri" w:hAnsi="Calibri"/>
          <w:b/>
        </w:rPr>
        <w:t>универсальную проблему</w:t>
      </w:r>
      <w:r w:rsidR="00221469">
        <w:rPr>
          <w:rFonts w:ascii="Calibri" w:eastAsia="Calibri" w:hAnsi="Calibri"/>
          <w:b/>
        </w:rPr>
        <w:t xml:space="preserve"> взаимодействия системы здравоохранения и клиента, чтобы они сближались. Есть </w:t>
      </w:r>
      <w:proofErr w:type="gramStart"/>
      <w:r>
        <w:rPr>
          <w:rFonts w:ascii="Calibri" w:eastAsia="Calibri" w:hAnsi="Calibri"/>
          <w:b/>
        </w:rPr>
        <w:t>желание это</w:t>
      </w:r>
      <w:proofErr w:type="gramEnd"/>
      <w:r w:rsidR="00221469">
        <w:rPr>
          <w:rFonts w:ascii="Calibri" w:eastAsia="Calibri" w:hAnsi="Calibri"/>
          <w:b/>
        </w:rPr>
        <w:t xml:space="preserve"> менять в сторону уменьшения формализма, </w:t>
      </w:r>
      <w:r>
        <w:rPr>
          <w:rFonts w:ascii="Calibri" w:eastAsia="Calibri" w:hAnsi="Calibri"/>
          <w:b/>
        </w:rPr>
        <w:t>пациент ориентированного</w:t>
      </w:r>
      <w:r w:rsidR="00221469">
        <w:rPr>
          <w:rFonts w:ascii="Calibri" w:eastAsia="Calibri" w:hAnsi="Calibri"/>
          <w:b/>
        </w:rPr>
        <w:t xml:space="preserve"> подхода. Процесс идет, меняются протоколы, например</w:t>
      </w:r>
      <w:r>
        <w:rPr>
          <w:rFonts w:ascii="Calibri" w:eastAsia="Calibri" w:hAnsi="Calibri"/>
          <w:b/>
        </w:rPr>
        <w:t>, теперь</w:t>
      </w:r>
      <w:r w:rsidR="00221469">
        <w:rPr>
          <w:rFonts w:ascii="Calibri" w:eastAsia="Calibri" w:hAnsi="Calibri"/>
          <w:b/>
        </w:rPr>
        <w:t xml:space="preserve"> открыты роддомы для членов семей – </w:t>
      </w:r>
      <w:r>
        <w:rPr>
          <w:rFonts w:ascii="Calibri" w:eastAsia="Calibri" w:hAnsi="Calibri"/>
          <w:b/>
        </w:rPr>
        <w:t>точечные</w:t>
      </w:r>
      <w:r w:rsidR="00221469">
        <w:rPr>
          <w:rFonts w:ascii="Calibri" w:eastAsia="Calibri" w:hAnsi="Calibri"/>
          <w:b/>
        </w:rPr>
        <w:t xml:space="preserve"> </w:t>
      </w:r>
      <w:r>
        <w:rPr>
          <w:rFonts w:ascii="Calibri" w:eastAsia="Calibri" w:hAnsi="Calibri"/>
          <w:b/>
        </w:rPr>
        <w:t>вещи, которые</w:t>
      </w:r>
      <w:r w:rsidR="00221469">
        <w:rPr>
          <w:rFonts w:ascii="Calibri" w:eastAsia="Calibri" w:hAnsi="Calibri"/>
          <w:b/>
        </w:rPr>
        <w:t xml:space="preserve"> </w:t>
      </w:r>
      <w:r w:rsidR="00221469">
        <w:rPr>
          <w:rFonts w:ascii="Calibri" w:eastAsia="Calibri" w:hAnsi="Calibri"/>
          <w:b/>
        </w:rPr>
        <w:lastRenderedPageBreak/>
        <w:t xml:space="preserve">нужно поддерживать. </w:t>
      </w:r>
    </w:p>
    <w:p w:rsidR="00221469" w:rsidRPr="00B93E8A" w:rsidRDefault="00221469" w:rsidP="00B93E8A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eastAsia="Calibri" w:hAnsi="Calibri"/>
          <w:b/>
        </w:rPr>
      </w:pPr>
      <w:r w:rsidRPr="00B93E8A">
        <w:rPr>
          <w:rFonts w:ascii="Calibri" w:eastAsia="Calibri" w:hAnsi="Calibri"/>
          <w:b/>
        </w:rPr>
        <w:t>На что делать главный подход к концепции, если у нас 2 ЦА?</w:t>
      </w:r>
    </w:p>
    <w:p w:rsidR="00221469" w:rsidRDefault="00B93E8A" w:rsidP="00F71BC6">
      <w:pPr>
        <w:spacing w:after="160" w:line="259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</w:t>
      </w:r>
      <w:r w:rsidR="00221469">
        <w:rPr>
          <w:rFonts w:ascii="Calibri" w:eastAsia="Calibri" w:hAnsi="Calibri"/>
          <w:b/>
        </w:rPr>
        <w:t>Ролик для женщин в первую очередь. Но и медиков тоже нужно учитывать, ведь как говорить с пациентом у нас не учат</w:t>
      </w:r>
      <w:r>
        <w:rPr>
          <w:rFonts w:ascii="Calibri" w:eastAsia="Calibri" w:hAnsi="Calibri"/>
          <w:b/>
        </w:rPr>
        <w:t>.</w:t>
      </w:r>
    </w:p>
    <w:p w:rsidR="00221469" w:rsidRPr="00B93E8A" w:rsidRDefault="00221469" w:rsidP="00B93E8A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eastAsia="Calibri" w:hAnsi="Calibri"/>
          <w:b/>
        </w:rPr>
      </w:pPr>
      <w:r w:rsidRPr="00B93E8A">
        <w:rPr>
          <w:rFonts w:ascii="Calibri" w:eastAsia="Calibri" w:hAnsi="Calibri"/>
          <w:b/>
        </w:rPr>
        <w:t>Вы говорите</w:t>
      </w:r>
      <w:r w:rsidR="00B93E8A">
        <w:rPr>
          <w:rFonts w:ascii="Calibri" w:eastAsia="Calibri" w:hAnsi="Calibri"/>
          <w:b/>
        </w:rPr>
        <w:t>,</w:t>
      </w:r>
      <w:r w:rsidRPr="00B93E8A">
        <w:rPr>
          <w:rFonts w:ascii="Calibri" w:eastAsia="Calibri" w:hAnsi="Calibri"/>
          <w:b/>
        </w:rPr>
        <w:t xml:space="preserve"> что сами врачи будут провайдерами</w:t>
      </w:r>
      <w:r w:rsidR="00AB44EA" w:rsidRPr="00B93E8A">
        <w:rPr>
          <w:rFonts w:ascii="Calibri" w:eastAsia="Calibri" w:hAnsi="Calibri"/>
          <w:b/>
        </w:rPr>
        <w:t xml:space="preserve"> кампании. И</w:t>
      </w:r>
      <w:r w:rsidR="00B93E8A">
        <w:rPr>
          <w:rFonts w:ascii="Calibri" w:eastAsia="Calibri" w:hAnsi="Calibri"/>
          <w:b/>
        </w:rPr>
        <w:t>м в</w:t>
      </w:r>
      <w:r w:rsidR="00AB44EA" w:rsidRPr="00B93E8A">
        <w:rPr>
          <w:rFonts w:ascii="Calibri" w:eastAsia="Calibri" w:hAnsi="Calibri"/>
          <w:b/>
        </w:rPr>
        <w:t xml:space="preserve">менят это в обязанность? </w:t>
      </w:r>
    </w:p>
    <w:p w:rsidR="00AB44EA" w:rsidRDefault="00B93E8A" w:rsidP="00F71BC6">
      <w:pPr>
        <w:spacing w:after="160" w:line="259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Положения кампании в</w:t>
      </w:r>
      <w:r w:rsidR="00AB44EA">
        <w:rPr>
          <w:rFonts w:ascii="Calibri" w:eastAsia="Calibri" w:hAnsi="Calibri"/>
          <w:b/>
        </w:rPr>
        <w:t xml:space="preserve">рачам </w:t>
      </w:r>
      <w:r>
        <w:rPr>
          <w:rFonts w:ascii="Calibri" w:eastAsia="Calibri" w:hAnsi="Calibri"/>
          <w:b/>
        </w:rPr>
        <w:t>будут рекомендованы</w:t>
      </w:r>
      <w:r w:rsidR="00AB44EA">
        <w:rPr>
          <w:rFonts w:ascii="Calibri" w:eastAsia="Calibri" w:hAnsi="Calibri"/>
          <w:b/>
        </w:rPr>
        <w:t xml:space="preserve"> Минздравом</w:t>
      </w:r>
      <w:r>
        <w:rPr>
          <w:rFonts w:ascii="Calibri" w:eastAsia="Calibri" w:hAnsi="Calibri"/>
          <w:b/>
        </w:rPr>
        <w:t>.</w:t>
      </w:r>
    </w:p>
    <w:p w:rsidR="00AB44EA" w:rsidRPr="00B93E8A" w:rsidRDefault="003E17D9" w:rsidP="00B93E8A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eastAsia="Calibri" w:hAnsi="Calibri"/>
          <w:b/>
        </w:rPr>
      </w:pPr>
      <w:r w:rsidRPr="00B93E8A">
        <w:rPr>
          <w:rFonts w:ascii="Calibri" w:eastAsia="Calibri" w:hAnsi="Calibri"/>
          <w:b/>
        </w:rPr>
        <w:t>Т</w:t>
      </w:r>
      <w:r w:rsidR="00B93E8A">
        <w:rPr>
          <w:rFonts w:ascii="Calibri" w:eastAsia="Calibri" w:hAnsi="Calibri"/>
          <w:b/>
        </w:rPr>
        <w:t>о</w:t>
      </w:r>
      <w:r w:rsidRPr="00B93E8A">
        <w:rPr>
          <w:rFonts w:ascii="Calibri" w:eastAsia="Calibri" w:hAnsi="Calibri"/>
          <w:b/>
        </w:rPr>
        <w:t xml:space="preserve"> есть нам не нужно будет концепцией уговаривать врачей ее принять?</w:t>
      </w:r>
    </w:p>
    <w:p w:rsidR="003E17D9" w:rsidRDefault="00B227DA" w:rsidP="00F71BC6">
      <w:pPr>
        <w:spacing w:after="160" w:line="259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</w:t>
      </w:r>
      <w:r w:rsidR="003E17D9">
        <w:rPr>
          <w:rFonts w:ascii="Calibri" w:eastAsia="Calibri" w:hAnsi="Calibri"/>
          <w:b/>
        </w:rPr>
        <w:t xml:space="preserve">Нет. </w:t>
      </w:r>
      <w:r w:rsidR="00B93E8A">
        <w:rPr>
          <w:rFonts w:ascii="Calibri" w:eastAsia="Calibri" w:hAnsi="Calibri"/>
          <w:b/>
        </w:rPr>
        <w:t>Это будет совместный</w:t>
      </w:r>
      <w:r w:rsidR="003E17D9">
        <w:rPr>
          <w:rFonts w:ascii="Calibri" w:eastAsia="Calibri" w:hAnsi="Calibri"/>
          <w:b/>
        </w:rPr>
        <w:t xml:space="preserve"> пилотный проект</w:t>
      </w:r>
      <w:r w:rsidR="00B93E8A">
        <w:rPr>
          <w:rFonts w:ascii="Calibri" w:eastAsia="Calibri" w:hAnsi="Calibri"/>
          <w:b/>
        </w:rPr>
        <w:t>. После разработки кампании вместе с Минздравом мы будем решать, как и где его запускать, в каком областном центре.</w:t>
      </w:r>
    </w:p>
    <w:p w:rsidR="00B227DA" w:rsidRPr="006D0434" w:rsidRDefault="006D0434" w:rsidP="006D0434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eastAsia="Calibri" w:hAnsi="Calibri"/>
          <w:b/>
        </w:rPr>
      </w:pPr>
      <w:r w:rsidRPr="006D0434">
        <w:rPr>
          <w:rFonts w:ascii="Calibri" w:eastAsia="Calibri" w:hAnsi="Calibri"/>
          <w:b/>
        </w:rPr>
        <w:t>Целевая аудитория — это те сознательные</w:t>
      </w:r>
      <w:r w:rsidR="00B227DA" w:rsidRPr="006D0434">
        <w:rPr>
          <w:rFonts w:ascii="Calibri" w:eastAsia="Calibri" w:hAnsi="Calibri"/>
          <w:b/>
        </w:rPr>
        <w:t xml:space="preserve"> беременные женщины</w:t>
      </w:r>
      <w:r w:rsidRPr="006D0434">
        <w:rPr>
          <w:rFonts w:ascii="Calibri" w:eastAsia="Calibri" w:hAnsi="Calibri"/>
          <w:b/>
        </w:rPr>
        <w:t>, которые</w:t>
      </w:r>
      <w:r w:rsidR="00B227DA" w:rsidRPr="006D0434">
        <w:rPr>
          <w:rFonts w:ascii="Calibri" w:eastAsia="Calibri" w:hAnsi="Calibri"/>
          <w:b/>
        </w:rPr>
        <w:t xml:space="preserve"> выполняют все инструкции или </w:t>
      </w:r>
      <w:r w:rsidRPr="006D0434">
        <w:rPr>
          <w:rFonts w:ascii="Calibri" w:eastAsia="Calibri" w:hAnsi="Calibri"/>
          <w:b/>
        </w:rPr>
        <w:t>те, кто менее</w:t>
      </w:r>
      <w:r w:rsidR="00B227DA" w:rsidRPr="006D0434">
        <w:rPr>
          <w:rFonts w:ascii="Calibri" w:eastAsia="Calibri" w:hAnsi="Calibri"/>
          <w:b/>
        </w:rPr>
        <w:t xml:space="preserve"> </w:t>
      </w:r>
      <w:r w:rsidRPr="006D0434">
        <w:rPr>
          <w:rFonts w:ascii="Calibri" w:eastAsia="Calibri" w:hAnsi="Calibri"/>
          <w:b/>
        </w:rPr>
        <w:t>охвачен и не имеет нужной информации и не ищет ее?</w:t>
      </w:r>
    </w:p>
    <w:p w:rsidR="00B227DA" w:rsidRDefault="00B227DA" w:rsidP="00F71BC6">
      <w:pPr>
        <w:spacing w:after="160" w:line="259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Фокус скорее на тех, кто менее охвачен, более уязвим, </w:t>
      </w:r>
      <w:r w:rsidR="006D0434">
        <w:rPr>
          <w:rFonts w:ascii="Calibri" w:eastAsia="Calibri" w:hAnsi="Calibri"/>
          <w:b/>
        </w:rPr>
        <w:t xml:space="preserve">например, </w:t>
      </w:r>
      <w:r>
        <w:rPr>
          <w:rFonts w:ascii="Calibri" w:eastAsia="Calibri" w:hAnsi="Calibri"/>
          <w:b/>
        </w:rPr>
        <w:t xml:space="preserve">проживает в сельской </w:t>
      </w:r>
      <w:r w:rsidR="006D0434">
        <w:rPr>
          <w:rFonts w:ascii="Calibri" w:eastAsia="Calibri" w:hAnsi="Calibri"/>
          <w:b/>
        </w:rPr>
        <w:t>местности</w:t>
      </w:r>
      <w:r w:rsidR="005E4433">
        <w:rPr>
          <w:rFonts w:ascii="Calibri" w:eastAsia="Calibri" w:hAnsi="Calibri"/>
          <w:b/>
        </w:rPr>
        <w:t>,</w:t>
      </w:r>
      <w:r w:rsidR="006D0434">
        <w:rPr>
          <w:rFonts w:ascii="Calibri" w:eastAsia="Calibri" w:hAnsi="Calibri"/>
          <w:b/>
        </w:rPr>
        <w:t xml:space="preserve"> или </w:t>
      </w:r>
      <w:proofErr w:type="spellStart"/>
      <w:r>
        <w:rPr>
          <w:rFonts w:ascii="Calibri" w:eastAsia="Calibri" w:hAnsi="Calibri"/>
          <w:b/>
        </w:rPr>
        <w:t>маргинализирован</w:t>
      </w:r>
      <w:proofErr w:type="spellEnd"/>
      <w:r>
        <w:rPr>
          <w:rFonts w:ascii="Calibri" w:eastAsia="Calibri" w:hAnsi="Calibri"/>
          <w:b/>
        </w:rPr>
        <w:t>. Но и те</w:t>
      </w:r>
      <w:r w:rsidR="006D0434">
        <w:rPr>
          <w:rFonts w:ascii="Calibri" w:eastAsia="Calibri" w:hAnsi="Calibri"/>
          <w:b/>
        </w:rPr>
        <w:t xml:space="preserve"> женщины</w:t>
      </w:r>
      <w:r>
        <w:rPr>
          <w:rFonts w:ascii="Calibri" w:eastAsia="Calibri" w:hAnsi="Calibri"/>
          <w:b/>
        </w:rPr>
        <w:t xml:space="preserve">, </w:t>
      </w:r>
      <w:r w:rsidR="006D0434">
        <w:rPr>
          <w:rFonts w:ascii="Calibri" w:eastAsia="Calibri" w:hAnsi="Calibri"/>
          <w:b/>
        </w:rPr>
        <w:t>которые более</w:t>
      </w:r>
      <w:r>
        <w:rPr>
          <w:rFonts w:ascii="Calibri" w:eastAsia="Calibri" w:hAnsi="Calibri"/>
          <w:b/>
        </w:rPr>
        <w:t xml:space="preserve"> </w:t>
      </w:r>
      <w:r w:rsidR="006D0434">
        <w:rPr>
          <w:rFonts w:ascii="Calibri" w:eastAsia="Calibri" w:hAnsi="Calibri"/>
          <w:b/>
        </w:rPr>
        <w:t>ответственные, тоже</w:t>
      </w:r>
      <w:r>
        <w:rPr>
          <w:rFonts w:ascii="Calibri" w:eastAsia="Calibri" w:hAnsi="Calibri"/>
          <w:b/>
        </w:rPr>
        <w:t xml:space="preserve"> важны, так как до сих пор </w:t>
      </w:r>
      <w:r w:rsidR="006D0434">
        <w:rPr>
          <w:rFonts w:ascii="Calibri" w:eastAsia="Calibri" w:hAnsi="Calibri"/>
          <w:b/>
        </w:rPr>
        <w:t>они не получают консистентную информацию и есть нехватка доверия к информации. Сейчас люди получают информацию о здоровье от родственников, друзей и соседей, в Интернете, а уж потом от врачей.</w:t>
      </w:r>
    </w:p>
    <w:p w:rsidR="006D0434" w:rsidRPr="005E4433" w:rsidRDefault="005E4433" w:rsidP="005E4433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eastAsia="Calibri" w:hAnsi="Calibri"/>
          <w:b/>
        </w:rPr>
      </w:pPr>
      <w:r w:rsidRPr="005E4433">
        <w:rPr>
          <w:rFonts w:ascii="Calibri" w:eastAsia="Calibri" w:hAnsi="Calibri"/>
          <w:b/>
        </w:rPr>
        <w:t>Вопрос о бюджете на кампанию</w:t>
      </w:r>
      <w:r w:rsidR="0015295A">
        <w:rPr>
          <w:rFonts w:ascii="Calibri" w:eastAsia="Calibri" w:hAnsi="Calibri"/>
          <w:b/>
        </w:rPr>
        <w:t>.</w:t>
      </w:r>
    </w:p>
    <w:p w:rsidR="00B93E8A" w:rsidRDefault="005E4433" w:rsidP="00F71BC6">
      <w:pPr>
        <w:spacing w:after="160" w:line="259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Мы ожидаем, что стоимость запрашиваемых услуг в рамках этого ЗКП будет до 25 000 долларов США без НДС.</w:t>
      </w:r>
    </w:p>
    <w:p w:rsidR="00571145" w:rsidRPr="00571145" w:rsidRDefault="0015295A" w:rsidP="00571145">
      <w:pPr>
        <w:widowControl/>
        <w:spacing w:after="160" w:line="259" w:lineRule="auto"/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      16.</w:t>
      </w:r>
      <w:r w:rsidR="003C6872"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 </w:t>
      </w:r>
      <w:r w:rsidR="00571145" w:rsidRPr="00571145">
        <w:rPr>
          <w:rFonts w:ascii="Calibri" w:eastAsia="Calibri" w:hAnsi="Calibri"/>
          <w:b/>
          <w:color w:val="auto"/>
          <w:sz w:val="22"/>
          <w:szCs w:val="22"/>
          <w:lang w:eastAsia="en-US"/>
        </w:rPr>
        <w:t>Просим обратить внимание на технические требования к заявке:</w:t>
      </w:r>
    </w:p>
    <w:p w:rsidR="00571145" w:rsidRPr="00571145" w:rsidRDefault="00571145" w:rsidP="00571145">
      <w:pPr>
        <w:widowControl/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571145">
        <w:rPr>
          <w:rFonts w:ascii="Calibri" w:eastAsia="Calibri" w:hAnsi="Calibri"/>
          <w:color w:val="auto"/>
          <w:sz w:val="22"/>
          <w:szCs w:val="22"/>
          <w:lang w:eastAsia="en-US"/>
        </w:rPr>
        <w:t>- опыт работы агентства может быть подтверждён резюме членов команды, которая будет работать на проекте;</w:t>
      </w:r>
    </w:p>
    <w:p w:rsidR="00571145" w:rsidRPr="00571145" w:rsidRDefault="00571145" w:rsidP="00571145">
      <w:pPr>
        <w:widowControl/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571145">
        <w:rPr>
          <w:rFonts w:ascii="Calibri" w:eastAsia="Calibri" w:hAnsi="Calibri"/>
          <w:color w:val="auto"/>
          <w:sz w:val="22"/>
          <w:szCs w:val="22"/>
          <w:lang w:eastAsia="en-US"/>
        </w:rPr>
        <w:t>- по оценке технического предложения: оцените все статьи, представленные в таблице на стр.8 и предоставьте информацию по тем статьям, где вы претендуете на баллы;</w:t>
      </w:r>
    </w:p>
    <w:p w:rsidR="00571145" w:rsidRDefault="00571145" w:rsidP="00571145">
      <w:pPr>
        <w:widowControl/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571145">
        <w:rPr>
          <w:rFonts w:ascii="Calibri" w:eastAsia="Calibri" w:hAnsi="Calibri"/>
          <w:color w:val="auto"/>
          <w:sz w:val="22"/>
          <w:szCs w:val="22"/>
          <w:lang w:eastAsia="en-US"/>
        </w:rPr>
        <w:t>- по ценовому предложению – выберите валюту предложения. Сумма будет зафиксирована в договоре в той валюте, которая будет в предложении и оплата будет также произведена в валюте вашего предложения (</w:t>
      </w:r>
      <w:r w:rsidRPr="00571145">
        <w:rPr>
          <w:rFonts w:ascii="Calibri" w:eastAsia="Calibri" w:hAnsi="Calibri"/>
          <w:color w:val="auto"/>
          <w:sz w:val="22"/>
          <w:szCs w:val="22"/>
          <w:lang w:val="en-US" w:eastAsia="en-US"/>
        </w:rPr>
        <w:t>BYN</w:t>
      </w:r>
      <w:r w:rsidRPr="00571145">
        <w:rPr>
          <w:rFonts w:ascii="Calibri" w:eastAsia="Calibri" w:hAnsi="Calibri"/>
          <w:color w:val="auto"/>
          <w:sz w:val="22"/>
          <w:szCs w:val="22"/>
          <w:lang w:eastAsia="en-US"/>
        </w:rPr>
        <w:t>/</w:t>
      </w:r>
      <w:r w:rsidRPr="00571145">
        <w:rPr>
          <w:rFonts w:ascii="Calibri" w:eastAsia="Calibri" w:hAnsi="Calibri"/>
          <w:color w:val="auto"/>
          <w:sz w:val="22"/>
          <w:szCs w:val="22"/>
          <w:lang w:val="en-US" w:eastAsia="en-US"/>
        </w:rPr>
        <w:t>USD</w:t>
      </w:r>
      <w:r w:rsidRPr="00571145">
        <w:rPr>
          <w:rFonts w:ascii="Calibri" w:eastAsia="Calibri" w:hAnsi="Calibri"/>
          <w:color w:val="auto"/>
          <w:sz w:val="22"/>
          <w:szCs w:val="22"/>
          <w:lang w:eastAsia="en-US"/>
        </w:rPr>
        <w:t>).</w:t>
      </w:r>
    </w:p>
    <w:p w:rsidR="003C6872" w:rsidRPr="00571145" w:rsidRDefault="003C6872" w:rsidP="00571145">
      <w:pPr>
        <w:widowControl/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3C6872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- </w:t>
      </w:r>
      <w:r>
        <w:rPr>
          <w:rFonts w:ascii="Calibri" w:eastAsia="Calibri" w:hAnsi="Calibri"/>
          <w:color w:val="auto"/>
          <w:sz w:val="22"/>
          <w:szCs w:val="22"/>
          <w:lang w:eastAsia="en-US"/>
        </w:rPr>
        <w:t>т</w:t>
      </w:r>
      <w:r w:rsidRPr="003C6872">
        <w:rPr>
          <w:rFonts w:ascii="Calibri" w:eastAsia="Calibri" w:hAnsi="Calibri"/>
          <w:color w:val="auto"/>
          <w:sz w:val="22"/>
          <w:szCs w:val="22"/>
          <w:lang w:eastAsia="en-US"/>
        </w:rPr>
        <w:t>ехническое и финансовое предложения должны подаваться в двух разных запечатанных внутренних конвертах, вложенных во внешний конверт. Внешний конверт также подается запечатанным.</w:t>
      </w:r>
    </w:p>
    <w:p w:rsidR="00571145" w:rsidRPr="00571145" w:rsidRDefault="0015295A" w:rsidP="00571145">
      <w:pPr>
        <w:widowControl/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    17</w:t>
      </w:r>
      <w:r w:rsidR="003C6872"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. </w:t>
      </w:r>
      <w:r w:rsidR="00571145" w:rsidRPr="00571145">
        <w:rPr>
          <w:rFonts w:ascii="Calibri" w:eastAsia="Calibri" w:hAnsi="Calibri"/>
          <w:b/>
          <w:color w:val="auto"/>
          <w:sz w:val="22"/>
          <w:szCs w:val="22"/>
          <w:lang w:eastAsia="en-US"/>
        </w:rPr>
        <w:t>Можно ли привезти конверты?</w:t>
      </w:r>
      <w:r w:rsidR="00571145" w:rsidRPr="00571145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</w:p>
    <w:p w:rsidR="00571145" w:rsidRPr="00571145" w:rsidRDefault="00571145" w:rsidP="00571145">
      <w:pPr>
        <w:widowControl/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571145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Нам кажется, что это оптимальный вариант. </w:t>
      </w:r>
    </w:p>
    <w:p w:rsidR="00571145" w:rsidRPr="003C6872" w:rsidRDefault="00571145" w:rsidP="005B6ED6">
      <w:pPr>
        <w:pStyle w:val="BodyTextIndent"/>
        <w:spacing w:line="240" w:lineRule="auto"/>
        <w:rPr>
          <w:b/>
        </w:rPr>
      </w:pPr>
    </w:p>
    <w:p w:rsidR="003B12B5" w:rsidRPr="003B12B5" w:rsidRDefault="0015295A" w:rsidP="003B12B5">
      <w:pPr>
        <w:widowControl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      18. </w:t>
      </w:r>
      <w:r w:rsidR="003B12B5" w:rsidRPr="003B12B5">
        <w:rPr>
          <w:rFonts w:ascii="Arial" w:hAnsi="Arial" w:cs="Arial"/>
          <w:b/>
          <w:bCs/>
          <w:color w:val="222222"/>
          <w:sz w:val="19"/>
          <w:szCs w:val="19"/>
        </w:rPr>
        <w:t xml:space="preserve"> Предложения оцениваются с НДС или Без НДС? Т.е. влияет ли наличие/отсутствие НДС на выбор поставщика?</w:t>
      </w:r>
    </w:p>
    <w:p w:rsidR="0015295A" w:rsidRDefault="0015295A" w:rsidP="003B12B5">
      <w:pPr>
        <w:widowControl/>
        <w:rPr>
          <w:rFonts w:ascii="Arial" w:hAnsi="Arial" w:cs="Arial"/>
          <w:color w:val="222222"/>
          <w:sz w:val="19"/>
          <w:szCs w:val="19"/>
        </w:rPr>
      </w:pPr>
    </w:p>
    <w:p w:rsidR="003B12B5" w:rsidRPr="003B12B5" w:rsidRDefault="0015295A" w:rsidP="003B12B5">
      <w:pPr>
        <w:widowControl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="003B12B5" w:rsidRPr="003B12B5">
        <w:rPr>
          <w:rFonts w:ascii="Arial" w:hAnsi="Arial" w:cs="Arial"/>
          <w:color w:val="222222"/>
          <w:sz w:val="19"/>
          <w:szCs w:val="19"/>
        </w:rPr>
        <w:t>Если хотя бы одно предложение будет от неплательщика НДС, то вся оценка финансовых предложений подрядчиков будет без учета НДС.  Таким образом, наличие или отсутствие НДС не влияет на выбор подрядчика.</w:t>
      </w:r>
    </w:p>
    <w:p w:rsidR="003B12B5" w:rsidRPr="003B12B5" w:rsidRDefault="003B12B5" w:rsidP="003B12B5">
      <w:pPr>
        <w:widowControl/>
        <w:rPr>
          <w:rFonts w:ascii="Arial" w:hAnsi="Arial" w:cs="Arial"/>
          <w:color w:val="222222"/>
          <w:sz w:val="19"/>
          <w:szCs w:val="19"/>
        </w:rPr>
      </w:pPr>
    </w:p>
    <w:p w:rsidR="003B12B5" w:rsidRPr="003B12B5" w:rsidRDefault="0015295A" w:rsidP="003B12B5">
      <w:pPr>
        <w:widowControl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    19.</w:t>
      </w:r>
      <w:r w:rsidR="003B12B5" w:rsidRPr="003B12B5">
        <w:rPr>
          <w:rFonts w:ascii="Arial" w:hAnsi="Arial" w:cs="Arial"/>
          <w:b/>
          <w:bCs/>
          <w:color w:val="222222"/>
          <w:sz w:val="19"/>
          <w:szCs w:val="19"/>
        </w:rPr>
        <w:t xml:space="preserve"> В техническом предложении мы предоставляем 2 концепции видеоролика, если они находятся в разных ценовых категориях, то может ли подаваться 2 варианта финансового предложения?</w:t>
      </w:r>
    </w:p>
    <w:p w:rsidR="003B12B5" w:rsidRPr="003B12B5" w:rsidRDefault="003B12B5" w:rsidP="003B12B5">
      <w:pPr>
        <w:widowControl/>
        <w:rPr>
          <w:rFonts w:ascii="Arial" w:hAnsi="Arial" w:cs="Arial"/>
          <w:color w:val="222222"/>
          <w:sz w:val="19"/>
          <w:szCs w:val="19"/>
        </w:rPr>
      </w:pPr>
    </w:p>
    <w:p w:rsidR="003B12B5" w:rsidRPr="003B12B5" w:rsidRDefault="003B12B5" w:rsidP="003B12B5">
      <w:pPr>
        <w:widowControl/>
        <w:rPr>
          <w:rFonts w:ascii="Arial" w:hAnsi="Arial" w:cs="Arial"/>
          <w:color w:val="222222"/>
          <w:sz w:val="19"/>
          <w:szCs w:val="19"/>
        </w:rPr>
      </w:pPr>
      <w:r w:rsidRPr="003B12B5">
        <w:rPr>
          <w:rFonts w:ascii="Arial" w:hAnsi="Arial" w:cs="Arial"/>
          <w:color w:val="222222"/>
          <w:sz w:val="19"/>
          <w:szCs w:val="19"/>
        </w:rPr>
        <w:t>Так как каждая концепция оценивается отдельно, просим документы подавать следующим образом:</w:t>
      </w:r>
    </w:p>
    <w:p w:rsidR="003B12B5" w:rsidRPr="003B12B5" w:rsidRDefault="003B12B5" w:rsidP="003B12B5">
      <w:pPr>
        <w:widowControl/>
        <w:rPr>
          <w:rFonts w:ascii="Arial" w:hAnsi="Arial" w:cs="Arial"/>
          <w:color w:val="222222"/>
          <w:sz w:val="19"/>
          <w:szCs w:val="19"/>
        </w:rPr>
      </w:pPr>
      <w:r w:rsidRPr="003B12B5">
        <w:rPr>
          <w:rFonts w:ascii="Arial" w:hAnsi="Arial" w:cs="Arial"/>
          <w:color w:val="222222"/>
          <w:sz w:val="19"/>
          <w:szCs w:val="19"/>
        </w:rPr>
        <w:t>в отдельном конверте творческое задание по концепции 1 </w:t>
      </w:r>
    </w:p>
    <w:p w:rsidR="003B12B5" w:rsidRPr="003B12B5" w:rsidRDefault="003B12B5" w:rsidP="003B12B5">
      <w:pPr>
        <w:widowControl/>
        <w:rPr>
          <w:rFonts w:ascii="Arial" w:hAnsi="Arial" w:cs="Arial"/>
          <w:color w:val="222222"/>
          <w:sz w:val="19"/>
          <w:szCs w:val="19"/>
        </w:rPr>
      </w:pPr>
      <w:r w:rsidRPr="003B12B5">
        <w:rPr>
          <w:rFonts w:ascii="Arial" w:hAnsi="Arial" w:cs="Arial"/>
          <w:color w:val="222222"/>
          <w:sz w:val="19"/>
          <w:szCs w:val="19"/>
        </w:rPr>
        <w:t>в отдельном конверте творческое задание по концепции 2 </w:t>
      </w:r>
    </w:p>
    <w:p w:rsidR="003B12B5" w:rsidRPr="003B12B5" w:rsidRDefault="003B12B5" w:rsidP="003B12B5">
      <w:pPr>
        <w:widowControl/>
        <w:rPr>
          <w:rFonts w:ascii="Arial" w:hAnsi="Arial" w:cs="Arial"/>
          <w:color w:val="222222"/>
          <w:sz w:val="19"/>
          <w:szCs w:val="19"/>
        </w:rPr>
      </w:pPr>
      <w:r w:rsidRPr="003B12B5">
        <w:rPr>
          <w:rFonts w:ascii="Arial" w:hAnsi="Arial" w:cs="Arial"/>
          <w:color w:val="222222"/>
          <w:sz w:val="19"/>
          <w:szCs w:val="19"/>
        </w:rPr>
        <w:t>в отдельном конверте финансовое предложение по концепции 1 </w:t>
      </w:r>
    </w:p>
    <w:p w:rsidR="003B12B5" w:rsidRPr="003B12B5" w:rsidRDefault="003B12B5" w:rsidP="003B12B5">
      <w:pPr>
        <w:widowControl/>
        <w:rPr>
          <w:rFonts w:ascii="Arial" w:hAnsi="Arial" w:cs="Arial"/>
          <w:color w:val="222222"/>
          <w:sz w:val="19"/>
          <w:szCs w:val="19"/>
        </w:rPr>
      </w:pPr>
      <w:r w:rsidRPr="003B12B5">
        <w:rPr>
          <w:rFonts w:ascii="Arial" w:hAnsi="Arial" w:cs="Arial"/>
          <w:color w:val="222222"/>
          <w:sz w:val="19"/>
          <w:szCs w:val="19"/>
        </w:rPr>
        <w:t>в отдельном конверте финансовое предложение по концепции 2</w:t>
      </w:r>
    </w:p>
    <w:p w:rsidR="003B12B5" w:rsidRPr="003B12B5" w:rsidRDefault="003B12B5" w:rsidP="003B12B5">
      <w:pPr>
        <w:widowControl/>
        <w:rPr>
          <w:rFonts w:ascii="Arial" w:hAnsi="Arial" w:cs="Arial"/>
          <w:color w:val="222222"/>
          <w:sz w:val="19"/>
          <w:szCs w:val="19"/>
        </w:rPr>
      </w:pPr>
      <w:r w:rsidRPr="003B12B5">
        <w:rPr>
          <w:rFonts w:ascii="Arial" w:hAnsi="Arial" w:cs="Arial"/>
          <w:color w:val="222222"/>
          <w:sz w:val="19"/>
          <w:szCs w:val="19"/>
        </w:rPr>
        <w:t>Все 4 конверта в одном общем конверте.</w:t>
      </w:r>
    </w:p>
    <w:p w:rsidR="003B12B5" w:rsidRPr="003B12B5" w:rsidRDefault="003B12B5" w:rsidP="003B12B5">
      <w:pPr>
        <w:widowControl/>
        <w:rPr>
          <w:rFonts w:ascii="Arial" w:hAnsi="Arial" w:cs="Arial"/>
          <w:color w:val="222222"/>
          <w:sz w:val="19"/>
          <w:szCs w:val="19"/>
        </w:rPr>
      </w:pPr>
    </w:p>
    <w:p w:rsidR="003B12B5" w:rsidRPr="003B12B5" w:rsidRDefault="003B12B5" w:rsidP="003B12B5">
      <w:pPr>
        <w:widowControl/>
        <w:rPr>
          <w:rFonts w:ascii="Arial" w:hAnsi="Arial" w:cs="Arial"/>
          <w:color w:val="222222"/>
          <w:sz w:val="19"/>
          <w:szCs w:val="19"/>
        </w:rPr>
      </w:pPr>
      <w:r w:rsidRPr="003B12B5">
        <w:rPr>
          <w:rFonts w:ascii="Arial" w:hAnsi="Arial" w:cs="Arial"/>
          <w:color w:val="222222"/>
          <w:sz w:val="19"/>
          <w:szCs w:val="19"/>
        </w:rPr>
        <w:t>Просим внимательно маркировать конверты, чтобы было понятно к какой концепции относиться каждое финансовое предложение.</w:t>
      </w:r>
    </w:p>
    <w:p w:rsidR="003B12B5" w:rsidRPr="003B12B5" w:rsidRDefault="003B12B5" w:rsidP="003B12B5">
      <w:pPr>
        <w:widowControl/>
        <w:rPr>
          <w:rFonts w:ascii="Arial" w:hAnsi="Arial" w:cs="Arial"/>
          <w:color w:val="222222"/>
          <w:sz w:val="19"/>
          <w:szCs w:val="19"/>
        </w:rPr>
      </w:pPr>
    </w:p>
    <w:sectPr w:rsidR="003B12B5" w:rsidRPr="003B12B5" w:rsidSect="00003F35">
      <w:headerReference w:type="default" r:id="rId9"/>
      <w:footerReference w:type="default" r:id="rId10"/>
      <w:pgSz w:w="11906" w:h="16838"/>
      <w:pgMar w:top="720" w:right="1274" w:bottom="720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49" w:rsidRDefault="00BE1149">
      <w:r>
        <w:separator/>
      </w:r>
    </w:p>
  </w:endnote>
  <w:endnote w:type="continuationSeparator" w:id="0">
    <w:p w:rsidR="00BE1149" w:rsidRDefault="00BE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08" w:rsidRDefault="00003F35" w:rsidP="00927636">
    <w:pPr>
      <w:tabs>
        <w:tab w:val="center" w:pos="4153"/>
        <w:tab w:val="right" w:pos="8306"/>
      </w:tabs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fldChar w:fldCharType="begin"/>
    </w:r>
    <w:r w:rsidR="00532564"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B51F99">
      <w:rPr>
        <w:rFonts w:ascii="Calibri" w:eastAsia="Calibri" w:hAnsi="Calibri" w:cs="Calibri"/>
        <w:noProof/>
        <w:sz w:val="18"/>
        <w:szCs w:val="18"/>
      </w:rPr>
      <w:t>4</w:t>
    </w:r>
    <w:r>
      <w:rPr>
        <w:rFonts w:ascii="Calibri" w:eastAsia="Calibri" w:hAnsi="Calibri" w:cs="Calibri"/>
        <w:sz w:val="18"/>
        <w:szCs w:val="18"/>
      </w:rPr>
      <w:fldChar w:fldCharType="end"/>
    </w:r>
    <w:r w:rsidR="00532564">
      <w:rPr>
        <w:rFonts w:ascii="Calibri" w:eastAsia="Calibri" w:hAnsi="Calibri" w:cs="Calibri"/>
        <w:sz w:val="18"/>
        <w:szCs w:val="18"/>
      </w:rPr>
      <w:t xml:space="preserve"> </w:t>
    </w:r>
    <w:proofErr w:type="spellStart"/>
    <w:r w:rsidR="00532564">
      <w:rPr>
        <w:rFonts w:ascii="Calibri" w:eastAsia="Calibri" w:hAnsi="Calibri" w:cs="Calibri"/>
        <w:sz w:val="18"/>
        <w:szCs w:val="18"/>
      </w:rPr>
      <w:t>of</w:t>
    </w:r>
    <w:proofErr w:type="spellEnd"/>
    <w:r w:rsidR="00532564">
      <w:rPr>
        <w:rFonts w:ascii="Calibri" w:eastAsia="Calibri" w:hAnsi="Calibri" w:cs="Calibri"/>
        <w:sz w:val="18"/>
        <w:szCs w:val="18"/>
      </w:rPr>
      <w:t xml:space="preserve"> </w:t>
    </w:r>
    <w:r>
      <w:rPr>
        <w:rFonts w:ascii="Calibri" w:eastAsia="Calibri" w:hAnsi="Calibri" w:cs="Calibri"/>
        <w:sz w:val="18"/>
        <w:szCs w:val="18"/>
      </w:rPr>
      <w:fldChar w:fldCharType="begin"/>
    </w:r>
    <w:r w:rsidR="00532564">
      <w:rPr>
        <w:rFonts w:ascii="Calibri" w:eastAsia="Calibri" w:hAnsi="Calibri" w:cs="Calibri"/>
        <w:sz w:val="18"/>
        <w:szCs w:val="18"/>
      </w:rPr>
      <w:instrText>NUMPAGES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B51F99">
      <w:rPr>
        <w:rFonts w:ascii="Calibri" w:eastAsia="Calibri" w:hAnsi="Calibri" w:cs="Calibri"/>
        <w:noProof/>
        <w:sz w:val="18"/>
        <w:szCs w:val="18"/>
      </w:rPr>
      <w:t>4</w:t>
    </w:r>
    <w:r>
      <w:rPr>
        <w:rFonts w:ascii="Calibri" w:eastAsia="Calibri" w:hAnsi="Calibri" w:cs="Calibri"/>
        <w:sz w:val="18"/>
        <w:szCs w:val="18"/>
      </w:rPr>
      <w:fldChar w:fldCharType="end"/>
    </w:r>
  </w:p>
  <w:p w:rsidR="00EB6E08" w:rsidRDefault="00EB6E08">
    <w:pPr>
      <w:tabs>
        <w:tab w:val="right" w:pos="9720"/>
      </w:tabs>
      <w:spacing w:after="708" w:line="230" w:lineRule="auto"/>
      <w:ind w:right="360"/>
      <w:rPr>
        <w:rFonts w:ascii="Calibri" w:eastAsia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49" w:rsidRDefault="00BE1149">
      <w:r>
        <w:separator/>
      </w:r>
    </w:p>
  </w:footnote>
  <w:footnote w:type="continuationSeparator" w:id="0">
    <w:p w:rsidR="00BE1149" w:rsidRDefault="00BE1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08" w:rsidRDefault="00EB6E08">
    <w:pPr>
      <w:spacing w:before="708" w:line="276" w:lineRule="auto"/>
      <w:rPr>
        <w:sz w:val="24"/>
        <w:szCs w:val="24"/>
      </w:rPr>
    </w:pPr>
  </w:p>
  <w:tbl>
    <w:tblPr>
      <w:tblStyle w:val="a8"/>
      <w:tblW w:w="9990" w:type="dxa"/>
      <w:tblInd w:w="-115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34"/>
      <w:gridCol w:w="7656"/>
    </w:tblGrid>
    <w:tr w:rsidR="00EB6E08">
      <w:trPr>
        <w:trHeight w:val="1140"/>
      </w:trPr>
      <w:tc>
        <w:tcPr>
          <w:tcW w:w="2334" w:type="dxa"/>
          <w:shd w:val="clear" w:color="auto" w:fill="FFFFFF"/>
        </w:tcPr>
        <w:p w:rsidR="00EB6E08" w:rsidRDefault="00532564">
          <w:pPr>
            <w:tabs>
              <w:tab w:val="center" w:pos="4320"/>
              <w:tab w:val="right" w:pos="8640"/>
            </w:tabs>
            <w:rPr>
              <w:rFonts w:ascii="Times" w:eastAsia="Times" w:hAnsi="Times" w:cs="Times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971550" cy="457200"/>
                <wp:effectExtent l="0" t="0" r="0" b="0"/>
                <wp:docPr id="1" name="image2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6" w:type="dxa"/>
          <w:shd w:val="clear" w:color="auto" w:fill="FFFFFF"/>
        </w:tcPr>
        <w:p w:rsidR="00EB6E08" w:rsidRDefault="00532564">
          <w:pPr>
            <w:ind w:left="540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Фонд Организации Объединенных Наций в области народонаселения </w:t>
          </w:r>
        </w:p>
        <w:p w:rsidR="00EB6E08" w:rsidRDefault="00532564">
          <w:pPr>
            <w:ind w:left="540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Республика Беларусь (ЮНФПА)</w:t>
          </w:r>
        </w:p>
        <w:p w:rsidR="00EB6E08" w:rsidRDefault="00532564">
          <w:pPr>
            <w:ind w:left="5400" w:right="-164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ул. Красноармейская, 22a, 75, </w:t>
          </w:r>
        </w:p>
        <w:p w:rsidR="00EB6E08" w:rsidRDefault="00532564">
          <w:pPr>
            <w:ind w:left="5400" w:right="-164"/>
            <w:rPr>
              <w:sz w:val="16"/>
              <w:szCs w:val="16"/>
            </w:rPr>
          </w:pPr>
          <w:r>
            <w:rPr>
              <w:sz w:val="16"/>
              <w:szCs w:val="16"/>
            </w:rPr>
            <w:t>Минск, Республика Беларусь</w:t>
          </w:r>
        </w:p>
        <w:p w:rsidR="00EB6E08" w:rsidRDefault="00532564">
          <w:pPr>
            <w:ind w:left="5400" w:right="-164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Tel</w:t>
          </w:r>
          <w:proofErr w:type="spellEnd"/>
          <w:r>
            <w:rPr>
              <w:sz w:val="16"/>
              <w:szCs w:val="16"/>
            </w:rPr>
            <w:t xml:space="preserve">: +375 17 327 45 27, FAX +375 17 327 45 08, </w:t>
          </w:r>
        </w:p>
        <w:p w:rsidR="00EB6E08" w:rsidRDefault="00532564" w:rsidP="00927636">
          <w:pPr>
            <w:jc w:val="right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website:</w:t>
          </w:r>
          <w:hyperlink r:id="rId2">
            <w:r>
              <w:rPr>
                <w:color w:val="003366"/>
                <w:sz w:val="16"/>
                <w:szCs w:val="16"/>
                <w:u w:val="single"/>
              </w:rPr>
              <w:t>www.belarus.unfpa.org</w:t>
            </w:r>
            <w:proofErr w:type="gramEnd"/>
          </w:hyperlink>
        </w:p>
      </w:tc>
    </w:tr>
  </w:tbl>
  <w:p w:rsidR="00EB6E08" w:rsidRDefault="00EB6E08">
    <w:pPr>
      <w:tabs>
        <w:tab w:val="center" w:pos="4320"/>
        <w:tab w:val="right" w:pos="864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DD1"/>
    <w:multiLevelType w:val="multilevel"/>
    <w:tmpl w:val="6A3A99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08D25B3"/>
    <w:multiLevelType w:val="multilevel"/>
    <w:tmpl w:val="EE0CDAC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 w15:restartNumberingAfterBreak="0">
    <w:nsid w:val="1256336F"/>
    <w:multiLevelType w:val="multilevel"/>
    <w:tmpl w:val="D788FB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936074A"/>
    <w:multiLevelType w:val="hybridMultilevel"/>
    <w:tmpl w:val="12D83D20"/>
    <w:lvl w:ilvl="0" w:tplc="E3E2D4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A4623"/>
    <w:multiLevelType w:val="hybridMultilevel"/>
    <w:tmpl w:val="70AE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A4AB4"/>
    <w:multiLevelType w:val="multilevel"/>
    <w:tmpl w:val="2C1232EC"/>
    <w:lvl w:ilvl="0">
      <w:start w:val="1"/>
      <w:numFmt w:val="bullet"/>
      <w:lvlText w:val="✓"/>
      <w:lvlJc w:val="left"/>
      <w:pPr>
        <w:ind w:left="720" w:firstLine="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E074A48"/>
    <w:multiLevelType w:val="multilevel"/>
    <w:tmpl w:val="FDE00862"/>
    <w:lvl w:ilvl="0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7" w15:restartNumberingAfterBreak="0">
    <w:nsid w:val="5846336C"/>
    <w:multiLevelType w:val="multilevel"/>
    <w:tmpl w:val="CCF8F94E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8" w15:restartNumberingAfterBreak="0">
    <w:nsid w:val="5C7B28C7"/>
    <w:multiLevelType w:val="multilevel"/>
    <w:tmpl w:val="21ECE094"/>
    <w:lvl w:ilvl="0">
      <w:start w:val="15"/>
      <w:numFmt w:val="bullet"/>
      <w:lvlText w:val="-"/>
      <w:lvlJc w:val="left"/>
      <w:pPr>
        <w:ind w:left="420" w:firstLine="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9" w15:restartNumberingAfterBreak="0">
    <w:nsid w:val="653627D6"/>
    <w:multiLevelType w:val="multilevel"/>
    <w:tmpl w:val="D0AE27E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0" w15:restartNumberingAfterBreak="0">
    <w:nsid w:val="6FDE780D"/>
    <w:multiLevelType w:val="multilevel"/>
    <w:tmpl w:val="DCF2E456"/>
    <w:lvl w:ilvl="0">
      <w:start w:val="1"/>
      <w:numFmt w:val="upperRoman"/>
      <w:lvlText w:val="%1."/>
      <w:lvlJc w:val="right"/>
      <w:pPr>
        <w:ind w:left="360" w:firstLine="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1" w15:restartNumberingAfterBreak="0">
    <w:nsid w:val="76F44F0E"/>
    <w:multiLevelType w:val="multilevel"/>
    <w:tmpl w:val="0D06E4D4"/>
    <w:lvl w:ilvl="0">
      <w:start w:val="1"/>
      <w:numFmt w:val="bullet"/>
      <w:lvlText w:val="✓"/>
      <w:lvlJc w:val="left"/>
      <w:pPr>
        <w:ind w:left="1145" w:firstLine="425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225" w:firstLine="1865"/>
      </w:pPr>
    </w:lvl>
    <w:lvl w:ilvl="2">
      <w:start w:val="1"/>
      <w:numFmt w:val="lowerRoman"/>
      <w:lvlText w:val="%3."/>
      <w:lvlJc w:val="right"/>
      <w:pPr>
        <w:ind w:left="2945" w:firstLine="2765"/>
      </w:pPr>
    </w:lvl>
    <w:lvl w:ilvl="3">
      <w:start w:val="1"/>
      <w:numFmt w:val="decimal"/>
      <w:lvlText w:val="%4."/>
      <w:lvlJc w:val="left"/>
      <w:pPr>
        <w:ind w:left="3665" w:firstLine="3305"/>
      </w:pPr>
    </w:lvl>
    <w:lvl w:ilvl="4">
      <w:start w:val="1"/>
      <w:numFmt w:val="lowerLetter"/>
      <w:lvlText w:val="%5."/>
      <w:lvlJc w:val="left"/>
      <w:pPr>
        <w:ind w:left="4385" w:firstLine="4025"/>
      </w:pPr>
    </w:lvl>
    <w:lvl w:ilvl="5">
      <w:start w:val="1"/>
      <w:numFmt w:val="lowerRoman"/>
      <w:lvlText w:val="%6."/>
      <w:lvlJc w:val="right"/>
      <w:pPr>
        <w:ind w:left="5105" w:firstLine="4925"/>
      </w:pPr>
    </w:lvl>
    <w:lvl w:ilvl="6">
      <w:start w:val="1"/>
      <w:numFmt w:val="decimal"/>
      <w:lvlText w:val="%7."/>
      <w:lvlJc w:val="left"/>
      <w:pPr>
        <w:ind w:left="5825" w:firstLine="5465"/>
      </w:pPr>
    </w:lvl>
    <w:lvl w:ilvl="7">
      <w:start w:val="1"/>
      <w:numFmt w:val="lowerLetter"/>
      <w:lvlText w:val="%8."/>
      <w:lvlJc w:val="left"/>
      <w:pPr>
        <w:ind w:left="6545" w:firstLine="6185"/>
      </w:pPr>
    </w:lvl>
    <w:lvl w:ilvl="8">
      <w:start w:val="1"/>
      <w:numFmt w:val="lowerRoman"/>
      <w:lvlText w:val="%9."/>
      <w:lvlJc w:val="right"/>
      <w:pPr>
        <w:ind w:left="7265" w:firstLine="7085"/>
      </w:pPr>
    </w:lvl>
  </w:abstractNum>
  <w:abstractNum w:abstractNumId="12" w15:restartNumberingAfterBreak="0">
    <w:nsid w:val="7A346874"/>
    <w:multiLevelType w:val="hybridMultilevel"/>
    <w:tmpl w:val="BE623FEE"/>
    <w:lvl w:ilvl="0" w:tplc="3B0EFF0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1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08"/>
    <w:rsid w:val="00003F35"/>
    <w:rsid w:val="00020528"/>
    <w:rsid w:val="000B2D3F"/>
    <w:rsid w:val="00117185"/>
    <w:rsid w:val="00122F24"/>
    <w:rsid w:val="0015295A"/>
    <w:rsid w:val="001564A0"/>
    <w:rsid w:val="00221469"/>
    <w:rsid w:val="00236FDC"/>
    <w:rsid w:val="00265786"/>
    <w:rsid w:val="00330F59"/>
    <w:rsid w:val="003B12B5"/>
    <w:rsid w:val="003C6872"/>
    <w:rsid w:val="003E17D9"/>
    <w:rsid w:val="00410359"/>
    <w:rsid w:val="00457E72"/>
    <w:rsid w:val="004622FA"/>
    <w:rsid w:val="004908F7"/>
    <w:rsid w:val="004B36BC"/>
    <w:rsid w:val="004E7948"/>
    <w:rsid w:val="004F248C"/>
    <w:rsid w:val="00523AC0"/>
    <w:rsid w:val="00532564"/>
    <w:rsid w:val="00556F5D"/>
    <w:rsid w:val="00571145"/>
    <w:rsid w:val="005914EB"/>
    <w:rsid w:val="005B6ED6"/>
    <w:rsid w:val="005E4433"/>
    <w:rsid w:val="005F3548"/>
    <w:rsid w:val="005F7E76"/>
    <w:rsid w:val="00642B21"/>
    <w:rsid w:val="006612F4"/>
    <w:rsid w:val="00682472"/>
    <w:rsid w:val="006A5AA7"/>
    <w:rsid w:val="006D0434"/>
    <w:rsid w:val="00756A8D"/>
    <w:rsid w:val="008063E8"/>
    <w:rsid w:val="00841EDA"/>
    <w:rsid w:val="00866C58"/>
    <w:rsid w:val="008823DF"/>
    <w:rsid w:val="008E5936"/>
    <w:rsid w:val="00927636"/>
    <w:rsid w:val="00952DA0"/>
    <w:rsid w:val="00970813"/>
    <w:rsid w:val="00992214"/>
    <w:rsid w:val="009A3E55"/>
    <w:rsid w:val="009F0EB8"/>
    <w:rsid w:val="00A02C43"/>
    <w:rsid w:val="00A51CF4"/>
    <w:rsid w:val="00A90090"/>
    <w:rsid w:val="00A97350"/>
    <w:rsid w:val="00AB44EA"/>
    <w:rsid w:val="00AD0BCD"/>
    <w:rsid w:val="00B227DA"/>
    <w:rsid w:val="00B25F32"/>
    <w:rsid w:val="00B51F99"/>
    <w:rsid w:val="00B93E8A"/>
    <w:rsid w:val="00BE1149"/>
    <w:rsid w:val="00CB57B7"/>
    <w:rsid w:val="00D3419B"/>
    <w:rsid w:val="00D5365C"/>
    <w:rsid w:val="00D61627"/>
    <w:rsid w:val="00D714EE"/>
    <w:rsid w:val="00DE6176"/>
    <w:rsid w:val="00E17A39"/>
    <w:rsid w:val="00E211FF"/>
    <w:rsid w:val="00E21DC7"/>
    <w:rsid w:val="00EB6E08"/>
    <w:rsid w:val="00EF0739"/>
    <w:rsid w:val="00F2342E"/>
    <w:rsid w:val="00F40B08"/>
    <w:rsid w:val="00F71BC6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C00D7-7EAB-44A4-B24B-1F768580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F35"/>
  </w:style>
  <w:style w:type="paragraph" w:styleId="Heading1">
    <w:name w:val="heading 1"/>
    <w:basedOn w:val="Normal"/>
    <w:next w:val="Normal"/>
    <w:rsid w:val="00003F35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rsid w:val="00003F35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rsid w:val="00003F35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rsid w:val="00003F3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03F3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03F3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003F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003F35"/>
    <w:pPr>
      <w:jc w:val="center"/>
    </w:pPr>
    <w:rPr>
      <w:b/>
      <w:sz w:val="24"/>
      <w:szCs w:val="24"/>
      <w:u w:val="single"/>
    </w:rPr>
  </w:style>
  <w:style w:type="paragraph" w:styleId="Subtitle">
    <w:name w:val="Subtitle"/>
    <w:basedOn w:val="Normal"/>
    <w:next w:val="Normal"/>
    <w:rsid w:val="00003F3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03F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003F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003F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003F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003F35"/>
    <w:tblPr>
      <w:tblStyleRowBandSize w:val="1"/>
      <w:tblStyleColBandSize w:val="1"/>
    </w:tblPr>
  </w:style>
  <w:style w:type="table" w:customStyle="1" w:styleId="a4">
    <w:basedOn w:val="TableNormal1"/>
    <w:rsid w:val="00003F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003F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003F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003F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003F3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003F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F35"/>
  </w:style>
  <w:style w:type="character" w:styleId="CommentReference">
    <w:name w:val="annotation reference"/>
    <w:basedOn w:val="DefaultParagraphFont"/>
    <w:uiPriority w:val="99"/>
    <w:semiHidden/>
    <w:unhideWhenUsed/>
    <w:rsid w:val="00003F3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62"/>
    <w:rPr>
      <w:rFonts w:ascii="Segoe UI" w:hAnsi="Segoe UI" w:cs="Segoe UI"/>
      <w:sz w:val="18"/>
      <w:szCs w:val="18"/>
    </w:rPr>
  </w:style>
  <w:style w:type="paragraph" w:customStyle="1" w:styleId="letter">
    <w:name w:val="letter"/>
    <w:basedOn w:val="Normal"/>
    <w:rsid w:val="00952DA0"/>
    <w:pPr>
      <w:widowControl/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color w:val="auto"/>
      <w:sz w:val="24"/>
      <w:lang w:val="en-US" w:eastAsia="en-US"/>
    </w:rPr>
  </w:style>
  <w:style w:type="character" w:styleId="Hyperlink">
    <w:name w:val="Hyperlink"/>
    <w:rsid w:val="00952DA0"/>
    <w:rPr>
      <w:color w:val="003366"/>
      <w:u w:val="single"/>
    </w:rPr>
  </w:style>
  <w:style w:type="table" w:styleId="TableGrid">
    <w:name w:val="Table Grid"/>
    <w:basedOn w:val="TableNormal"/>
    <w:uiPriority w:val="39"/>
    <w:rsid w:val="00330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F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F59"/>
  </w:style>
  <w:style w:type="paragraph" w:styleId="Footer">
    <w:name w:val="footer"/>
    <w:basedOn w:val="Normal"/>
    <w:link w:val="FooterChar"/>
    <w:uiPriority w:val="99"/>
    <w:unhideWhenUsed/>
    <w:rsid w:val="00330F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F59"/>
  </w:style>
  <w:style w:type="character" w:styleId="FollowedHyperlink">
    <w:name w:val="FollowedHyperlink"/>
    <w:basedOn w:val="DefaultParagraphFont"/>
    <w:uiPriority w:val="99"/>
    <w:semiHidden/>
    <w:unhideWhenUsed/>
    <w:rsid w:val="00866C5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1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4E7948"/>
  </w:style>
  <w:style w:type="character" w:styleId="Emphasis">
    <w:name w:val="Emphasis"/>
    <w:basedOn w:val="DefaultParagraphFont"/>
    <w:uiPriority w:val="20"/>
    <w:qFormat/>
    <w:rsid w:val="004E7948"/>
    <w:rPr>
      <w:i/>
      <w:iCs/>
    </w:rPr>
  </w:style>
  <w:style w:type="paragraph" w:styleId="BodyTextIndent">
    <w:name w:val="Body Text Indent"/>
    <w:basedOn w:val="Normal"/>
    <w:link w:val="BodyTextIndentChar"/>
    <w:semiHidden/>
    <w:unhideWhenUsed/>
    <w:rsid w:val="005B6ED6"/>
    <w:pPr>
      <w:widowControl/>
      <w:spacing w:line="440" w:lineRule="exact"/>
      <w:ind w:firstLine="709"/>
      <w:jc w:val="both"/>
    </w:pPr>
    <w:rPr>
      <w:color w:val="auto"/>
      <w:sz w:val="3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B6ED6"/>
    <w:rPr>
      <w:color w:val="auto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health.hscni.net/publications/pregnancy-book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larus.unfp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BA3F3-0370-43B0-8928-7F5F148E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Viktoryia Zhukouskaya</dc:creator>
  <cp:lastModifiedBy>user</cp:lastModifiedBy>
  <cp:revision>3</cp:revision>
  <cp:lastPrinted>2018-09-07T08:26:00Z</cp:lastPrinted>
  <dcterms:created xsi:type="dcterms:W3CDTF">2018-09-10T13:02:00Z</dcterms:created>
  <dcterms:modified xsi:type="dcterms:W3CDTF">2018-09-10T13:17:00Z</dcterms:modified>
</cp:coreProperties>
</file>