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5F" w:rsidRDefault="00E7535F" w:rsidP="00E7535F">
      <w:pPr>
        <w:spacing w:before="120"/>
        <w:ind w:right="63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ФОРМЫ ДЛЯ ЗАПОЛНЕНИЯ ПРЕТЕНДЕНТАМИ</w:t>
      </w:r>
    </w:p>
    <w:p w:rsidR="00E7535F" w:rsidRPr="00E7535F" w:rsidRDefault="00E7535F" w:rsidP="00E7535F">
      <w:pPr>
        <w:spacing w:before="120"/>
        <w:ind w:right="630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E7535F">
        <w:rPr>
          <w:rFonts w:asciiTheme="minorHAnsi" w:hAnsiTheme="minorHAnsi" w:cstheme="minorHAnsi"/>
          <w:snapToGrid w:val="0"/>
          <w:sz w:val="24"/>
          <w:szCs w:val="24"/>
        </w:rPr>
        <w:t>Запрос Коммерческих Предложений (ЗКП)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E7535F">
        <w:rPr>
          <w:rFonts w:asciiTheme="minorHAnsi" w:hAnsiTheme="minorHAnsi" w:cstheme="minorHAnsi"/>
          <w:snapToGrid w:val="0"/>
          <w:sz w:val="24"/>
          <w:szCs w:val="24"/>
          <w:lang w:val="en-US"/>
        </w:rPr>
        <w:t>RFQ</w:t>
      </w:r>
      <w:r w:rsidRPr="00E7535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E7535F">
        <w:rPr>
          <w:rFonts w:asciiTheme="minorHAnsi" w:hAnsiTheme="minorHAnsi" w:cstheme="minorHAnsi"/>
          <w:snapToGrid w:val="0"/>
          <w:sz w:val="24"/>
          <w:szCs w:val="24"/>
          <w:lang w:val="en-US"/>
        </w:rPr>
        <w:t>N</w:t>
      </w:r>
      <w:r w:rsidRPr="00E7535F">
        <w:rPr>
          <w:rFonts w:asciiTheme="minorHAnsi" w:hAnsiTheme="minorHAnsi" w:cstheme="minorHAnsi"/>
          <w:snapToGrid w:val="0"/>
          <w:sz w:val="24"/>
          <w:szCs w:val="24"/>
        </w:rPr>
        <w:t xml:space="preserve">º </w:t>
      </w:r>
      <w:r w:rsidRPr="00E7535F">
        <w:rPr>
          <w:rFonts w:asciiTheme="minorHAnsi" w:hAnsiTheme="minorHAnsi" w:cstheme="minorHAnsi"/>
          <w:snapToGrid w:val="0"/>
          <w:sz w:val="24"/>
          <w:szCs w:val="24"/>
          <w:lang w:val="en-US"/>
        </w:rPr>
        <w:t>UNFPA</w:t>
      </w:r>
      <w:r w:rsidRPr="00E7535F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Pr="00E7535F">
        <w:rPr>
          <w:rFonts w:asciiTheme="minorHAnsi" w:hAnsiTheme="minorHAnsi" w:cstheme="minorHAnsi"/>
          <w:snapToGrid w:val="0"/>
          <w:sz w:val="24"/>
          <w:szCs w:val="24"/>
          <w:lang w:val="en-US"/>
        </w:rPr>
        <w:t>BLR</w:t>
      </w:r>
      <w:r w:rsidRPr="00E7535F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Pr="00E7535F">
        <w:rPr>
          <w:rFonts w:asciiTheme="minorHAnsi" w:hAnsiTheme="minorHAnsi" w:cstheme="minorHAnsi"/>
          <w:snapToGrid w:val="0"/>
          <w:sz w:val="24"/>
          <w:szCs w:val="24"/>
          <w:lang w:val="en-US"/>
        </w:rPr>
        <w:t>RFQ</w:t>
      </w:r>
      <w:r w:rsidRPr="00E7535F">
        <w:rPr>
          <w:rFonts w:asciiTheme="minorHAnsi" w:hAnsiTheme="minorHAnsi" w:cstheme="minorHAnsi"/>
          <w:snapToGrid w:val="0"/>
          <w:sz w:val="24"/>
          <w:szCs w:val="24"/>
        </w:rPr>
        <w:t>/2021/014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:rsidR="00E7535F" w:rsidRPr="00E7535F" w:rsidRDefault="00E7535F" w:rsidP="00E7535F">
      <w:pPr>
        <w:jc w:val="center"/>
        <w:rPr>
          <w:rFonts w:asciiTheme="minorHAnsi" w:hAnsiTheme="minorHAnsi" w:cstheme="minorHAnsi"/>
          <w:b/>
          <w:sz w:val="24"/>
        </w:rPr>
      </w:pPr>
    </w:p>
    <w:p w:rsidR="00E7535F" w:rsidRPr="00A05C1B" w:rsidRDefault="00E7535F" w:rsidP="00E7535F">
      <w:pPr>
        <w:jc w:val="center"/>
        <w:rPr>
          <w:rFonts w:asciiTheme="minorHAnsi" w:hAnsiTheme="minorHAnsi" w:cstheme="minorHAnsi"/>
          <w:b/>
          <w:sz w:val="32"/>
          <w:szCs w:val="26"/>
          <w:u w:val="single"/>
        </w:rPr>
      </w:pPr>
      <w:r w:rsidRPr="0096202C">
        <w:rPr>
          <w:rFonts w:asciiTheme="minorHAnsi" w:hAnsiTheme="minorHAnsi" w:cstheme="minorHAnsi"/>
          <w:b/>
          <w:sz w:val="24"/>
        </w:rPr>
        <w:t>Тех</w:t>
      </w:r>
      <w:r>
        <w:rPr>
          <w:rFonts w:asciiTheme="minorHAnsi" w:hAnsiTheme="minorHAnsi" w:cstheme="minorHAnsi"/>
          <w:b/>
          <w:sz w:val="24"/>
        </w:rPr>
        <w:t xml:space="preserve">ническая спецификация </w:t>
      </w:r>
    </w:p>
    <w:tbl>
      <w:tblPr>
        <w:tblpPr w:leftFromText="180" w:rightFromText="180" w:bottomFromText="160" w:vertAnchor="text" w:horzAnchor="margin" w:tblpX="-7" w:tblpY="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1995"/>
        <w:gridCol w:w="47"/>
        <w:gridCol w:w="2946"/>
        <w:gridCol w:w="4226"/>
      </w:tblGrid>
      <w:tr w:rsidR="00C35EDD" w:rsidRPr="00FE6146" w:rsidTr="00C35EDD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DD" w:rsidRPr="00FE6146" w:rsidRDefault="00C35EDD" w:rsidP="00D97978">
            <w:pPr>
              <w:pStyle w:val="ConsDTNormal"/>
              <w:widowControl w:val="0"/>
              <w:spacing w:after="240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ru-RU"/>
              </w:rPr>
              <w:t>Наименование показателя (характеристики) по ТЗ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DD" w:rsidRPr="00FE6146" w:rsidRDefault="00C35EDD" w:rsidP="00D979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Минимальные технические требования (характеристики)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DD" w:rsidRPr="00FE6146" w:rsidRDefault="00C35EDD" w:rsidP="00D97978">
            <w:pPr>
              <w:ind w:left="-18" w:firstLine="1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6146">
              <w:rPr>
                <w:rFonts w:asciiTheme="minorHAnsi" w:hAnsiTheme="minorHAnsi" w:cstheme="minorHAnsi"/>
                <w:b/>
                <w:bCs/>
              </w:rPr>
              <w:t xml:space="preserve">Значение показателя </w:t>
            </w:r>
          </w:p>
          <w:p w:rsidR="00C35EDD" w:rsidRPr="00FE6146" w:rsidRDefault="00C35EDD" w:rsidP="00D97978">
            <w:pPr>
              <w:ind w:left="-18" w:firstLine="1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6146">
              <w:rPr>
                <w:rFonts w:asciiTheme="minorHAnsi" w:hAnsiTheme="minorHAnsi" w:cstheme="minorHAnsi"/>
                <w:b/>
                <w:bCs/>
              </w:rPr>
              <w:t xml:space="preserve">поставляемого </w:t>
            </w:r>
          </w:p>
          <w:p w:rsidR="00C35EDD" w:rsidRPr="00FE6146" w:rsidRDefault="00C35EDD" w:rsidP="00D97978">
            <w:pPr>
              <w:ind w:left="-18" w:firstLine="18"/>
              <w:jc w:val="center"/>
              <w:rPr>
                <w:rFonts w:asciiTheme="minorHAnsi" w:eastAsia="Calibr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b/>
                <w:bCs/>
              </w:rPr>
              <w:t>товара</w:t>
            </w:r>
            <w:r w:rsidRPr="00FE614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C35EDD" w:rsidRPr="00FE6146" w:rsidTr="00C35EDD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>Конференц-камера – 2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, кол-во шт.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Комплект поставки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pBdr>
                <w:bottom w:val="single" w:sz="6" w:space="0" w:color="E7E7E7"/>
              </w:pBd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Блок камеры PTZ,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pBdr>
                <w:bottom w:val="single" w:sz="6" w:space="0" w:color="E7E7E7"/>
              </w:pBd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пульт ДУ;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pBdr>
                <w:bottom w:val="single" w:sz="6" w:space="0" w:color="E7E7E7"/>
              </w:pBd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кабель-переходник USB3.1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Type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-B/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Type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-A (не менее 3 м);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pBdr>
                <w:bottom w:val="single" w:sz="6" w:space="0" w:color="E7E7E7"/>
              </w:pBd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сетевой адаптер питания с кабелем (не менее 3 м);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pBdr>
                <w:bottom w:val="single" w:sz="6" w:space="0" w:color="E7E7E7"/>
              </w:pBd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универсальный кронштейн для монтажа камеры на стену;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pBdr>
                <w:bottom w:val="single" w:sz="6" w:space="0" w:color="E7E7E7"/>
              </w:pBd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кабель HDMI (не менее 3 м);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pBdr>
                <w:bottom w:val="single" w:sz="6" w:space="0" w:color="E7E7E7"/>
              </w:pBd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адаптер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Mini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 Din9 / RS232;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pBdr>
                <w:bottom w:val="single" w:sz="6" w:space="0" w:color="E7E7E7"/>
              </w:pBd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краткое руководство на русском языке;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pBdr>
                <w:bottom w:val="single" w:sz="6" w:space="0" w:color="E7E7E7"/>
              </w:pBdr>
              <w:ind w:left="192" w:hanging="196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гарантийный талон.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pBdr>
                <w:bottom w:val="single" w:sz="6" w:space="0" w:color="E7E7E7"/>
              </w:pBdr>
              <w:ind w:left="-4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Датчик камеры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Датчик с разрешением 2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 для условий сверхнизкой освещенности;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Разрешение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(16:9) 1920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1080, 1600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900, 1280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720, 960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540, 848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480, 800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448, 640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360, 424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240, 320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180; (4:3) 800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600, 640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480, 480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360, 320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240 при частоте 60, 30, 15 кадров/сек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Функция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SmartFrame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Наличие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Широкий динамический диапазон /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True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WDR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о 120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Увеличение объектива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 менее 12-кратное оптическое увеличение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Угол обзора (DFOV)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не менее 82°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Фокусное расстояние объектива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3,9 мм (режим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wide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) ~ 47,3 мм (режим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tele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Поворот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Не менее ±170°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Наклон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менее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+90 ° (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Вверх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), -30°(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Вниз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Управление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 помощью пульта ДУ – не менее 10 предустановленных режимов камеры;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Поддерживаемые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форматы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видео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YUV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YUY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2,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MJPEG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NV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12;</w:t>
            </w:r>
          </w:p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Формат сжатия сетевого видео: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.264;</w:t>
            </w:r>
          </w:p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Сетевой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протокол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: RTSP/RTMP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Сеть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10/100/1000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Мбит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/с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Коммутация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Адаптер питания;</w:t>
            </w:r>
          </w:p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Порт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Mini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DIN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9 для ввода/вывода по интерфейсу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232 (подключение панели управления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VISCA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 последовательное подключение камеры "в цепочку");</w:t>
            </w:r>
          </w:p>
          <w:p w:rsidR="00C35EDD" w:rsidRPr="00426D30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426D3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Разъем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r w:rsidRPr="00426D3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3.1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  <w:r w:rsidRPr="00426D3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26D3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;</w:t>
            </w:r>
          </w:p>
          <w:p w:rsidR="00C35EDD" w:rsidRPr="00426D30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IP</w:t>
            </w:r>
            <w:r w:rsidRPr="00426D3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RJ</w:t>
            </w:r>
            <w:r w:rsidRPr="00426D3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45);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HDMI и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PoE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pBdr>
                <w:bottom w:val="single" w:sz="6" w:space="0" w:color="E7E7E7"/>
              </w:pBd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1.3 до 1080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при 60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кдр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/сек;</w:t>
            </w:r>
          </w:p>
          <w:p w:rsidR="00C35EDD" w:rsidRPr="00FE6146" w:rsidRDefault="00C35EDD" w:rsidP="00D97978">
            <w:pPr>
              <w:pStyle w:val="ConsDTNormal"/>
              <w:widowControl w:val="0"/>
              <w:pBdr>
                <w:bottom w:val="single" w:sz="6" w:space="0" w:color="E7E7E7"/>
              </w:pBd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DIP-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переключатель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35EDD" w:rsidRPr="00FE6146" w:rsidRDefault="00C35EDD" w:rsidP="00D97978">
            <w:pPr>
              <w:pStyle w:val="ConsDTNormal"/>
              <w:widowControl w:val="0"/>
              <w:pBdr>
                <w:bottom w:val="single" w:sz="6" w:space="0" w:color="E7E7E7"/>
              </w:pBd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PoE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+: 802.3at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pBdr>
                <w:bottom w:val="single" w:sz="6" w:space="0" w:color="E7E7E7"/>
              </w:pBdr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USB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подключение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textAlignment w:val="top"/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 xml:space="preserve">3.1 Gen1 </w:t>
            </w:r>
            <w:proofErr w:type="spellStart"/>
            <w:r w:rsidRPr="00FE6146">
              <w:rPr>
                <w:rFonts w:asciiTheme="minorHAnsi" w:hAnsiTheme="minorHAnsi" w:cstheme="minorHAnsi"/>
              </w:rPr>
              <w:t>Type</w:t>
            </w:r>
            <w:proofErr w:type="spellEnd"/>
            <w:r w:rsidRPr="00FE6146">
              <w:rPr>
                <w:rFonts w:asciiTheme="minorHAnsi" w:hAnsiTheme="minorHAnsi" w:cstheme="minorHAnsi"/>
              </w:rPr>
              <w:t xml:space="preserve"> B, обратно совместимый с USB 2.0;</w:t>
            </w:r>
          </w:p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UVC (USB Video Class) 1.1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textAlignment w:val="top"/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0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Монтаж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textAlignment w:val="top"/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 xml:space="preserve">С помощью кронштейна для </w:t>
            </w:r>
            <w:r w:rsidRPr="00FE6146">
              <w:rPr>
                <w:rFonts w:asciiTheme="minorHAnsi" w:hAnsiTheme="minorHAnsi" w:cstheme="minorHAnsi"/>
                <w:shd w:val="clear" w:color="auto" w:fill="FFFFFF"/>
                <w:lang w:bidi="en-US"/>
              </w:rPr>
              <w:t xml:space="preserve">настенного монтажа, камера должна иметь стандартные резьбовые отверстия под штатив и паз для замка </w:t>
            </w:r>
            <w:proofErr w:type="spellStart"/>
            <w:r w:rsidRPr="00FE6146">
              <w:rPr>
                <w:rFonts w:asciiTheme="minorHAnsi" w:hAnsiTheme="minorHAnsi" w:cstheme="minorHAnsi"/>
                <w:shd w:val="clear" w:color="auto" w:fill="FFFFFF"/>
                <w:lang w:bidi="en-US"/>
              </w:rPr>
              <w:t>Кенсингтона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textAlignment w:val="top"/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Гарантия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textAlignment w:val="top"/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Не менее 36 месяцев</w:t>
            </w:r>
            <w:r w:rsidRPr="00FE61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textAlignment w:val="top"/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>Внешний USB 3.0 HDMI конвертер – 1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, кол-во шт.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Назначение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Конвертер, который позволяет отправить видео на мобильные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Android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 устройства или ноутбуки для захвата и потоковой передачи видео в пути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Максимальное разрешение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Full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 HD 1080p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Интерфейсы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HDMI, USB 3.0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Минимальный к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омплект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поставки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конвертер, 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кабель USB,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руководство пользователя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-4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менее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24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66" w:hanging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>Документ-камера – 1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, кол-во шт.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Назначение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Формирование в реальном времени и выведение на экран увеличенных изображений предметов с целью их демонстрации аудитории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Максимальное разрешение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До 3264 x 2448 (8 МБ)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Увеличение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16X Цифровой зум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Тип фокусировки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Авто / вручную (через программное обеспечение)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Источник дополнительного освещения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Встроенная светодиодная лампа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Зона охвата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Не менее A3 (420 x 315 мм)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Интерфейсы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Не менее 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USB 2.0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Дополнительно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Наличие бесплатного программного обеспечения от производителя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Минимальный к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омплект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поставки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Документ-камера;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Руководство пользователя;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Гарантийный талон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менее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>Комплект беспроводных микрофонов для лектора и аудитории – 1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, кол-во шт.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Минимальный к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омплект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поставки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Микрофон (2 шт.),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внешняя гарнитура,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приемник,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застежка для микрофона (2 шт.),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шнурок для микрофона (2шт.),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зарядное устройство для микрофонов, 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адаптер, 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штекер, 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кабель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 USB,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8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руководство пользователя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Сопряжение по беспроводному каналу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Автоматически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Рабочий диапазон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Не менее 15 метров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Диапазон звуковых частот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100 Гц 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 8 кГц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Чувствительность микрофона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-39 дБ для частоты 1 кГц и уровня 1 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Коэффициент искажений микрофона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="Cambria Math" w:hAnsi="Cambria Math" w:cs="Cambria Math"/>
                <w:sz w:val="20"/>
                <w:szCs w:val="20"/>
                <w:lang w:val="ru-RU" w:eastAsia="ru-RU"/>
              </w:rPr>
              <w:t>≦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 0,5 %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Отношение сигнал/шум микрофона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&gt; 59 дБ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Аккумулятор микрофона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Li-ion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Время работы от аккумулятора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Не менее 8 часов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Задержка (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мс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Не более 28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мс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Входы/выходы микрофона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Микро-USB, Аудиовход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Входы/выходы приемника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Микро-USB, аудиовход, аудиовыход (3,5/6,3 мм), внешняя антенна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менее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24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 xml:space="preserve">Внешний </w:t>
            </w:r>
            <w:r w:rsidRPr="00FE6146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USB</w:t>
            </w:r>
            <w:r w:rsidRPr="00FE6146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>-</w:t>
            </w:r>
            <w:proofErr w:type="spellStart"/>
            <w:r w:rsidRPr="00FE6146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>аудиоинтерфейс</w:t>
            </w:r>
            <w:proofErr w:type="spellEnd"/>
            <w:r w:rsidRPr="00FE6146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 xml:space="preserve"> – 1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, кол-во шт.</w:t>
            </w:r>
          </w:p>
        </w:tc>
      </w:tr>
      <w:tr w:rsidR="00C35EDD" w:rsidRPr="00FE6146" w:rsidTr="00C35EDD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Интерфейс подключения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lang w:val="en-US"/>
              </w:rPr>
            </w:pPr>
            <w:r w:rsidRPr="00FE6146">
              <w:rPr>
                <w:rFonts w:asciiTheme="minorHAnsi" w:hAnsiTheme="minorHAnsi" w:cstheme="minorHAnsi"/>
                <w:lang w:val="en-US"/>
              </w:rPr>
              <w:t>USB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lang w:val="en-US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 xml:space="preserve">Микрофонный вход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Не менее 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Выход на наушники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Не менее 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Управление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Регулятор громкости, регулятор выходного усиления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Интерфейсы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Не менее XLR + 1/4" TRS (вход), 1/4" TRS (вход)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менее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месяцев</w:t>
            </w:r>
            <w:proofErr w:type="spellEnd"/>
          </w:p>
          <w:p w:rsidR="00C35EDD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EDD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EDD" w:rsidRPr="00FE6146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b/>
              </w:rPr>
              <w:t xml:space="preserve">Переключатель интерфейсов HDMI для 2 входов и 1 выхода в формате 4K – 1 шт.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</w:rPr>
              <w:t>, кол-во шт.</w:t>
            </w:r>
          </w:p>
        </w:tc>
      </w:tr>
      <w:tr w:rsidR="00C35EDD" w:rsidRPr="00FE6146" w:rsidTr="00C35EDD">
        <w:trPr>
          <w:trHeight w:val="1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Количество подключаемых мониторов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Максимальное разрешение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3840x2160; 1920х1080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Интерфейс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HDMI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HDCP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Наличие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Количество переключаемых портов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Не менее 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7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Комплектация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Переключатель, 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блок питания,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руководство пользователя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-4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менее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ListParagraph"/>
              <w:widowControl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b/>
              </w:rPr>
              <w:t>Акустическая система 2.0 – 1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</w:rPr>
              <w:t>, кол-во шт.</w:t>
            </w:r>
          </w:p>
        </w:tc>
      </w:tr>
      <w:tr w:rsidR="00C35EDD" w:rsidRPr="00FE6146" w:rsidTr="00C35EDD">
        <w:trPr>
          <w:trHeight w:val="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Исполнение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2.0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Тип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Напольная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Материал корпуса колонок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МДФ/дерево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Общая выходная мощность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Не менее 140 Вт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Соотношение сигнал/шум усилителя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Не менее 75 дБ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Усилитель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Встроенный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Пульт ДУ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Наличие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Интерфейсы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Не менее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Bluetooth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, USB, микрофонный вход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Минимальный комплект поставки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Кабель 2RCA - 2RCA,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пульт ДУ,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акустическая система,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аудиокабель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кабель 2RCA- 3,5-мм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джек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кабель FM-Антенны,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беспроводной микрофон,</w:t>
            </w:r>
          </w:p>
          <w:p w:rsidR="00C35EDD" w:rsidRPr="00FE6146" w:rsidRDefault="00C35EDD" w:rsidP="00C35EDD">
            <w:pPr>
              <w:pStyle w:val="ConsDTNormal"/>
              <w:widowControl w:val="0"/>
              <w:numPr>
                <w:ilvl w:val="0"/>
                <w:numId w:val="44"/>
              </w:numPr>
              <w:ind w:left="192" w:hanging="19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руководство пользователя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-4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менее</w:t>
            </w:r>
            <w:proofErr w:type="spellEnd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61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  <w:r w:rsidRPr="00FE6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ListParagraph"/>
              <w:widowControl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677B85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  <w:b/>
              </w:rPr>
              <w:t>7-портовой концентратор USB 3.0 – 1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</w:rPr>
              <w:t>, кол-во шт.</w:t>
            </w:r>
          </w:p>
        </w:tc>
      </w:tr>
      <w:tr w:rsidR="00C35EDD" w:rsidRPr="00FE6146" w:rsidTr="00C35EDD">
        <w:trPr>
          <w:trHeight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DD" w:rsidRPr="00FE6146" w:rsidRDefault="00C35EDD" w:rsidP="00D97978">
            <w:pPr>
              <w:pStyle w:val="ListParagraph"/>
              <w:widowControl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</w:rPr>
              <w:t>Гарантия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</w:rPr>
              <w:t xml:space="preserve">Не менее </w:t>
            </w:r>
            <w:r>
              <w:rPr>
                <w:rFonts w:asciiTheme="minorHAnsi" w:hAnsiTheme="minorHAnsi" w:cstheme="minorHAnsi"/>
              </w:rPr>
              <w:t>6</w:t>
            </w:r>
            <w:r w:rsidRPr="00FE6146">
              <w:rPr>
                <w:rFonts w:asciiTheme="minorHAnsi" w:hAnsiTheme="minorHAnsi" w:cstheme="minorHAnsi"/>
              </w:rPr>
              <w:t xml:space="preserve"> месяцев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ListParagraph"/>
              <w:widowControl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b/>
              </w:rPr>
              <w:t>Кабель HDMI-HDMI 10 м – 2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B543E7">
              <w:rPr>
                <w:rFonts w:asciiTheme="minorHAnsi" w:hAnsiTheme="minorHAnsi" w:cstheme="minorHAnsi"/>
                <w:i/>
                <w:color w:val="FF0000"/>
              </w:rPr>
              <w:t xml:space="preserve">Укажите модель, производитель, страна </w:t>
            </w:r>
            <w:r w:rsidRPr="00B543E7">
              <w:rPr>
                <w:rFonts w:asciiTheme="minorHAnsi" w:hAnsiTheme="minorHAnsi" w:cstheme="minorHAnsi"/>
                <w:i/>
                <w:color w:val="FF0000"/>
              </w:rPr>
              <w:lastRenderedPageBreak/>
              <w:t>происхождения, кол-во шт.</w:t>
            </w:r>
          </w:p>
        </w:tc>
      </w:tr>
      <w:tr w:rsidR="00C35EDD" w:rsidRPr="00FE6146" w:rsidTr="00C35EDD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DD" w:rsidRPr="00FE6146" w:rsidRDefault="00C35EDD" w:rsidP="00D97978">
            <w:pPr>
              <w:pStyle w:val="ListParagraph"/>
              <w:widowControl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</w:rPr>
              <w:t>Гарантия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</w:rPr>
              <w:t xml:space="preserve">Не менее </w:t>
            </w:r>
            <w:r>
              <w:rPr>
                <w:rFonts w:asciiTheme="minorHAnsi" w:hAnsiTheme="minorHAnsi" w:cstheme="minorHAnsi"/>
              </w:rPr>
              <w:t>6</w:t>
            </w:r>
            <w:r w:rsidRPr="00FE6146">
              <w:rPr>
                <w:rFonts w:asciiTheme="minorHAnsi" w:hAnsiTheme="minorHAnsi" w:cstheme="minorHAnsi"/>
              </w:rPr>
              <w:t xml:space="preserve"> месяцев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B543E7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ListParagraph"/>
              <w:widowControl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b/>
              </w:rPr>
              <w:t>Кабель HDMI-HDMI 1,5 м – 2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B543E7">
              <w:rPr>
                <w:rFonts w:asciiTheme="minorHAnsi" w:hAnsiTheme="minorHAnsi" w:cstheme="minorHAnsi"/>
                <w:i/>
                <w:color w:val="FF0000"/>
              </w:rPr>
              <w:t>Укажите модель, производитель, страна происхождения, кол-во шт.</w:t>
            </w:r>
          </w:p>
        </w:tc>
      </w:tr>
      <w:tr w:rsidR="00C35EDD" w:rsidRPr="00FE6146" w:rsidTr="00C35EDD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DD" w:rsidRPr="00FE6146" w:rsidRDefault="00C35EDD" w:rsidP="00D97978">
            <w:pPr>
              <w:pStyle w:val="ListParagraph"/>
              <w:widowControl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</w:rPr>
              <w:t>Гарантия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</w:rPr>
              <w:t xml:space="preserve">Не менее </w:t>
            </w:r>
            <w:r>
              <w:rPr>
                <w:rFonts w:asciiTheme="minorHAnsi" w:hAnsiTheme="minorHAnsi" w:cstheme="minorHAnsi"/>
              </w:rPr>
              <w:t>6</w:t>
            </w:r>
            <w:r w:rsidRPr="00FE6146">
              <w:rPr>
                <w:rFonts w:asciiTheme="minorHAnsi" w:hAnsiTheme="minorHAnsi" w:cstheme="minorHAnsi"/>
              </w:rPr>
              <w:t xml:space="preserve"> месяцев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B543E7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ListParagraph"/>
              <w:widowControl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b/>
              </w:rPr>
              <w:t>Кабель USB3.0-USB3.0 1,5 м – 2 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DB3E36">
              <w:rPr>
                <w:rFonts w:asciiTheme="minorHAnsi" w:hAnsiTheme="minorHAnsi" w:cstheme="minorHAnsi"/>
                <w:i/>
                <w:color w:val="FF0000"/>
              </w:rPr>
              <w:t>Укажите модель, производитель, страна происхождения, кол-во шт.</w:t>
            </w:r>
          </w:p>
        </w:tc>
      </w:tr>
      <w:tr w:rsidR="00C35EDD" w:rsidRPr="00FE6146" w:rsidTr="00C35EDD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DD" w:rsidRPr="00DF539D" w:rsidRDefault="00C35EDD" w:rsidP="00D97978">
            <w:pPr>
              <w:pStyle w:val="ListParagraph"/>
              <w:widowControl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DF539D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DF539D">
              <w:rPr>
                <w:rFonts w:asciiTheme="minorHAnsi" w:hAnsiTheme="minorHAnsi" w:cstheme="minorHAnsi"/>
              </w:rPr>
              <w:t>Гарантия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DF539D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DF539D">
              <w:rPr>
                <w:rFonts w:asciiTheme="minorHAnsi" w:hAnsiTheme="minorHAnsi" w:cstheme="minorHAnsi"/>
              </w:rPr>
              <w:t>Не менее</w:t>
            </w:r>
            <w:r>
              <w:rPr>
                <w:rFonts w:asciiTheme="minorHAnsi" w:hAnsiTheme="minorHAnsi" w:cstheme="minorHAnsi"/>
              </w:rPr>
              <w:t xml:space="preserve"> 6</w:t>
            </w:r>
            <w:r w:rsidRPr="00DF539D">
              <w:rPr>
                <w:rFonts w:asciiTheme="minorHAnsi" w:hAnsiTheme="minorHAnsi" w:cstheme="minorHAnsi"/>
              </w:rPr>
              <w:t xml:space="preserve"> месяцев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DD" w:rsidRPr="00DF539D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ListParagraph"/>
              <w:widowControl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b/>
              </w:rPr>
              <w:t>Клавиатура – 1шт.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DB3E36">
              <w:rPr>
                <w:rFonts w:asciiTheme="minorHAnsi" w:hAnsiTheme="minorHAnsi" w:cstheme="minorHAnsi"/>
                <w:i/>
                <w:color w:val="FF0000"/>
              </w:rPr>
              <w:t>Укажите модель, производитель, страна происхождения, кол-во шт.</w:t>
            </w:r>
          </w:p>
        </w:tc>
      </w:tr>
      <w:tr w:rsidR="00C35EDD" w:rsidRPr="00FE6146" w:rsidTr="00C35EDD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Тип подключения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Беспроводная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Интерфейс подключения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Радио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Раскладка клавиатуры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QWERTY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Способ нанесения русификации клавиатуры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Промышленный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DF539D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DF539D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DF539D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DF539D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Не менее 6 месяцев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DF539D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</w:pPr>
            <w:r w:rsidRPr="00DF539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ListParagraph"/>
              <w:widowControl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b/>
              </w:rPr>
              <w:t>Мышь компьютерная – 1шт.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</w:rPr>
              <w:t>, кол-во шт.</w:t>
            </w:r>
          </w:p>
        </w:tc>
      </w:tr>
      <w:tr w:rsidR="00C35EDD" w:rsidRPr="00FE6146" w:rsidTr="00C35EDD">
        <w:trPr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Тип подключения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Беспроводной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Тип питания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Батарейки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Интерфейс подключения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Радио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DF539D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DF539D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Гарантия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DF539D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DF539D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6 </w:t>
            </w:r>
            <w:r w:rsidRPr="00DF539D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>месяцев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DF539D" w:rsidRDefault="00C35EDD" w:rsidP="00D97978">
            <w:pPr>
              <w:pStyle w:val="ConsDTNormal"/>
              <w:widowControl w:val="0"/>
              <w:spacing w:line="240" w:lineRule="exact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  <w:lang w:val="ru-RU" w:eastAsia="ru-RU"/>
              </w:rPr>
            </w:pPr>
            <w:r w:rsidRPr="00DF539D">
              <w:rPr>
                <w:rFonts w:asciiTheme="minorHAnsi" w:hAnsiTheme="minorHAnsi" w:cstheme="minorHAnsi"/>
                <w:color w:val="FF0000"/>
                <w:sz w:val="20"/>
                <w:szCs w:val="20"/>
                <w:lang w:val="ru-RU" w:eastAsia="ru-RU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C35EDD">
            <w:pPr>
              <w:pStyle w:val="ListParagraph"/>
              <w:widowControl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FE6146">
              <w:rPr>
                <w:rFonts w:asciiTheme="minorHAnsi" w:hAnsiTheme="minorHAnsi" w:cstheme="minorHAnsi"/>
                <w:b/>
                <w:bCs/>
              </w:rPr>
              <w:t xml:space="preserve">Ноутбук – 3 шт.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/>
                <w:bCs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 xml:space="preserve">Укажите </w:t>
            </w:r>
            <w:r>
              <w:rPr>
                <w:rFonts w:asciiTheme="minorHAnsi" w:hAnsiTheme="minorHAnsi" w:cstheme="minorHAnsi"/>
                <w:i/>
                <w:color w:val="FF0000"/>
              </w:rPr>
              <w:t>модель, производитель, страна происхождения</w:t>
            </w:r>
            <w:r w:rsidRPr="00FE6146">
              <w:rPr>
                <w:rFonts w:asciiTheme="minorHAnsi" w:hAnsiTheme="minorHAnsi" w:cstheme="minorHAnsi"/>
                <w:i/>
                <w:color w:val="FF0000"/>
              </w:rPr>
              <w:t>, кол-во шт.</w:t>
            </w:r>
          </w:p>
        </w:tc>
      </w:tr>
      <w:tr w:rsidR="00C35EDD" w:rsidRPr="00FE6146" w:rsidTr="00C35EDD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Процессор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proofErr w:type="spellStart"/>
            <w:r w:rsidRPr="00FE6146">
              <w:rPr>
                <w:rFonts w:asciiTheme="minorHAnsi" w:hAnsiTheme="minorHAnsi" w:cstheme="minorHAnsi"/>
              </w:rPr>
              <w:t>Intel</w:t>
            </w:r>
            <w:proofErr w:type="spellEnd"/>
            <w:r w:rsidRPr="00FE61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E6146">
              <w:rPr>
                <w:rFonts w:asciiTheme="minorHAnsi" w:hAnsiTheme="minorHAnsi" w:cstheme="minorHAnsi"/>
              </w:rPr>
              <w:t>Core</w:t>
            </w:r>
            <w:proofErr w:type="spellEnd"/>
            <w:r w:rsidRPr="00FE6146">
              <w:rPr>
                <w:rFonts w:asciiTheme="minorHAnsi" w:hAnsiTheme="minorHAnsi" w:cstheme="minorHAnsi"/>
              </w:rPr>
              <w:t xml:space="preserve"> i7 2,7 Гц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Диагональ экрана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14 дюймов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Разрешение экрана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1920x1080p (FHD)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Яркость экрана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bCs/>
              </w:rPr>
              <w:t>220 кд/м²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bCs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Жесткий диск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512 ГБ SSD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Оперативная память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16 ГБ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Аккумулятор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4 ячейки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Интерфейсы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 xml:space="preserve">1 порт </w:t>
            </w:r>
            <w:r w:rsidRPr="00FE6146">
              <w:rPr>
                <w:rFonts w:asciiTheme="minorHAnsi" w:hAnsiTheme="minorHAnsi" w:cstheme="minorHAnsi"/>
                <w:lang w:val="en-US"/>
              </w:rPr>
              <w:t>USB</w:t>
            </w:r>
            <w:r w:rsidRPr="00FE6146">
              <w:rPr>
                <w:rFonts w:asciiTheme="minorHAnsi" w:hAnsiTheme="minorHAnsi" w:cstheme="minorHAnsi"/>
              </w:rPr>
              <w:t>-</w:t>
            </w:r>
            <w:r w:rsidRPr="00FE6146">
              <w:rPr>
                <w:rFonts w:asciiTheme="minorHAnsi" w:hAnsiTheme="minorHAnsi" w:cstheme="minorHAnsi"/>
                <w:lang w:val="en-US"/>
              </w:rPr>
              <w:t>C</w:t>
            </w:r>
            <w:r w:rsidRPr="00FE6146">
              <w:rPr>
                <w:rFonts w:asciiTheme="minorHAnsi" w:hAnsiTheme="minorHAnsi" w:cstheme="minorHAnsi"/>
              </w:rPr>
              <w:t xml:space="preserve">, </w:t>
            </w:r>
            <w:r w:rsidRPr="00FE6146">
              <w:rPr>
                <w:rFonts w:asciiTheme="minorHAnsi" w:hAnsiTheme="minorHAnsi" w:cstheme="minorHAnsi"/>
                <w:lang w:val="en-US"/>
              </w:rPr>
              <w:t>HDMI</w:t>
            </w:r>
            <w:r w:rsidRPr="00FE6146">
              <w:rPr>
                <w:rFonts w:asciiTheme="minorHAnsi" w:hAnsiTheme="minorHAnsi" w:cstheme="minorHAnsi"/>
              </w:rPr>
              <w:t>, не менее 4 USB-портов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Коммуникации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E6146">
              <w:rPr>
                <w:rFonts w:asciiTheme="minorHAnsi" w:hAnsiTheme="minorHAnsi" w:cstheme="minorHAnsi"/>
                <w:lang w:val="en-US"/>
              </w:rPr>
              <w:t>WiFi</w:t>
            </w:r>
            <w:proofErr w:type="spellEnd"/>
            <w:r w:rsidRPr="00FE6146">
              <w:rPr>
                <w:rFonts w:asciiTheme="minorHAnsi" w:hAnsiTheme="minorHAnsi" w:cstheme="minorHAnsi"/>
                <w:lang w:val="en-US"/>
              </w:rPr>
              <w:t xml:space="preserve"> 802.11 a / b / g / n / ac</w:t>
            </w:r>
          </w:p>
          <w:p w:rsidR="00C35EDD" w:rsidRPr="00FE6146" w:rsidRDefault="00C35EDD" w:rsidP="00D97978">
            <w:pPr>
              <w:rPr>
                <w:rFonts w:asciiTheme="minorHAnsi" w:hAnsiTheme="minorHAnsi" w:cstheme="minorHAnsi"/>
                <w:lang w:val="en-US"/>
              </w:rPr>
            </w:pPr>
            <w:r w:rsidRPr="00FE6146">
              <w:rPr>
                <w:rFonts w:asciiTheme="minorHAnsi" w:hAnsiTheme="minorHAnsi" w:cstheme="minorHAnsi"/>
                <w:lang w:val="en-US"/>
              </w:rPr>
              <w:t xml:space="preserve">Gigabit Ethernet (10/100/1000 </w:t>
            </w:r>
            <w:r w:rsidRPr="00FE6146">
              <w:rPr>
                <w:rFonts w:asciiTheme="minorHAnsi" w:hAnsiTheme="minorHAnsi" w:cstheme="minorHAnsi"/>
              </w:rPr>
              <w:t>Мбит</w:t>
            </w:r>
            <w:r w:rsidRPr="00FE6146">
              <w:rPr>
                <w:rFonts w:asciiTheme="minorHAnsi" w:hAnsiTheme="minorHAnsi" w:cstheme="minorHAnsi"/>
                <w:lang w:val="en-US"/>
              </w:rPr>
              <w:t>/</w:t>
            </w:r>
            <w:r w:rsidRPr="00FE6146">
              <w:rPr>
                <w:rFonts w:asciiTheme="minorHAnsi" w:hAnsiTheme="minorHAnsi" w:cstheme="minorHAnsi"/>
              </w:rPr>
              <w:t>с</w:t>
            </w:r>
            <w:r w:rsidRPr="00FE61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  <w:lang w:val="en-US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Веб-камера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1 </w:t>
            </w:r>
            <w:proofErr w:type="spellStart"/>
            <w:r w:rsidRPr="00FE6146">
              <w:rPr>
                <w:rFonts w:asciiTheme="minorHAnsi" w:hAnsiTheme="minorHAnsi" w:cstheme="minorHAnsi"/>
              </w:rPr>
              <w:t>Мп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proofErr w:type="spellStart"/>
            <w:r w:rsidRPr="00FE6146">
              <w:rPr>
                <w:rFonts w:asciiTheme="minorHAnsi" w:hAnsiTheme="minorHAnsi" w:cstheme="minorHAnsi"/>
              </w:rPr>
              <w:t>Bluetooth</w:t>
            </w:r>
            <w:proofErr w:type="spell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5.0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Операционная система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proofErr w:type="spellStart"/>
            <w:r w:rsidRPr="00FE6146">
              <w:rPr>
                <w:rFonts w:asciiTheme="minorHAnsi" w:hAnsiTheme="minorHAnsi" w:cstheme="minorHAnsi"/>
              </w:rPr>
              <w:t>Windows</w:t>
            </w:r>
            <w:proofErr w:type="spellEnd"/>
            <w:r w:rsidRPr="00FE6146">
              <w:rPr>
                <w:rFonts w:asciiTheme="minorHAnsi" w:hAnsiTheme="minorHAnsi" w:cstheme="minorHAnsi"/>
              </w:rPr>
              <w:t xml:space="preserve"> 10 </w:t>
            </w:r>
            <w:proofErr w:type="spellStart"/>
            <w:r w:rsidRPr="00FE6146">
              <w:rPr>
                <w:rFonts w:asciiTheme="minorHAnsi" w:hAnsiTheme="minorHAnsi" w:cstheme="minorHAnsi"/>
              </w:rPr>
              <w:t>Pro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  <w:tr w:rsidR="00C35EDD" w:rsidRPr="00FE6146" w:rsidTr="00C35ED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Гарантия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</w:rPr>
              <w:t>Не менее 24 месяцев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DD" w:rsidRPr="00FE6146" w:rsidRDefault="00C35EDD" w:rsidP="00D97978">
            <w:pPr>
              <w:rPr>
                <w:rFonts w:asciiTheme="minorHAnsi" w:hAnsiTheme="minorHAnsi" w:cstheme="minorHAnsi"/>
              </w:rPr>
            </w:pPr>
            <w:r w:rsidRPr="00FE6146">
              <w:rPr>
                <w:rFonts w:asciiTheme="minorHAnsi" w:hAnsiTheme="minorHAnsi" w:cstheme="minorHAnsi"/>
                <w:i/>
                <w:color w:val="FF0000"/>
              </w:rPr>
              <w:t>Укажите значение показателя</w:t>
            </w:r>
          </w:p>
        </w:tc>
      </w:tr>
    </w:tbl>
    <w:p w:rsidR="00C35EDD" w:rsidRPr="00753585" w:rsidRDefault="00C35EDD" w:rsidP="00C35EDD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C35EDD" w:rsidRPr="00753585" w:rsidRDefault="00C35EDD" w:rsidP="00C35EDD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:rsidR="00C35EDD" w:rsidRPr="00753585" w:rsidRDefault="00C35EDD" w:rsidP="00C35EDD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p w:rsidR="00C35EDD" w:rsidRPr="00753585" w:rsidRDefault="00C35EDD" w:rsidP="00C35ED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  <w:bookmarkStart w:id="0" w:name="_GoBack"/>
      <w:bookmarkEnd w:id="0"/>
    </w:p>
    <w:p w:rsidR="00E7535F" w:rsidRDefault="00E7535F" w:rsidP="00E7535F">
      <w:pPr>
        <w:spacing w:before="120"/>
        <w:ind w:right="63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7535F" w:rsidRDefault="00E7535F" w:rsidP="00E7535F">
      <w:pPr>
        <w:spacing w:before="120"/>
        <w:ind w:right="63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7535F" w:rsidRPr="00753585" w:rsidRDefault="00E7535F" w:rsidP="00E7535F">
      <w:pPr>
        <w:spacing w:before="120"/>
        <w:ind w:right="630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9266EA">
        <w:rPr>
          <w:rFonts w:asciiTheme="minorHAnsi" w:hAnsiTheme="minorHAnsi" w:cstheme="minorHAnsi"/>
          <w:b/>
          <w:sz w:val="24"/>
          <w:szCs w:val="24"/>
        </w:rPr>
        <w:t>ФОРМА ПОДАЧИ КОММЕРЧЕСКОГО ПРЕДЛОЖЕНИЯ</w:t>
      </w:r>
    </w:p>
    <w:p w:rsidR="00E7535F" w:rsidRPr="00753585" w:rsidRDefault="00E7535F" w:rsidP="00E7535F">
      <w:pPr>
        <w:rPr>
          <w:rFonts w:asciiTheme="minorHAnsi" w:hAnsiTheme="minorHAnsi" w:cstheme="minorHAnsi"/>
          <w:b/>
          <w:sz w:val="26"/>
          <w:szCs w:val="26"/>
        </w:rPr>
      </w:pPr>
    </w:p>
    <w:p w:rsidR="00E7535F" w:rsidRPr="00753585" w:rsidRDefault="00E7535F" w:rsidP="00E7535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5358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6202C">
        <w:rPr>
          <w:rFonts w:asciiTheme="minorHAnsi" w:hAnsiTheme="minorHAnsi" w:cstheme="minorHAnsi"/>
          <w:i/>
          <w:sz w:val="24"/>
          <w:szCs w:val="24"/>
        </w:rPr>
        <w:t>(</w:t>
      </w:r>
      <w:r w:rsidRPr="00753585">
        <w:rPr>
          <w:rFonts w:asciiTheme="minorHAnsi" w:hAnsiTheme="minorHAnsi" w:cstheme="minorHAnsi"/>
          <w:i/>
          <w:sz w:val="22"/>
          <w:szCs w:val="22"/>
        </w:rPr>
        <w:t>Форма должна быть отправлена только на официальном бланке Поставщика</w:t>
      </w:r>
      <w:r>
        <w:rPr>
          <w:rFonts w:asciiTheme="minorHAnsi" w:hAnsiTheme="minorHAnsi" w:cstheme="minorHAnsi"/>
          <w:i/>
          <w:sz w:val="22"/>
          <w:szCs w:val="22"/>
        </w:rPr>
        <w:t xml:space="preserve"> товаров</w:t>
      </w:r>
      <w:r w:rsidRPr="00753585">
        <w:rPr>
          <w:rFonts w:asciiTheme="minorHAnsi" w:hAnsiTheme="minorHAnsi" w:cstheme="minorHAnsi"/>
          <w:i/>
          <w:sz w:val="22"/>
          <w:szCs w:val="22"/>
        </w:rPr>
        <w:t>)</w:t>
      </w:r>
    </w:p>
    <w:p w:rsidR="00E7535F" w:rsidRPr="00753585" w:rsidRDefault="00E7535F" w:rsidP="00E753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5103"/>
      </w:tblGrid>
      <w:tr w:rsidR="00E7535F" w:rsidRPr="00753585" w:rsidTr="00E0270D">
        <w:tc>
          <w:tcPr>
            <w:tcW w:w="4788" w:type="dxa"/>
          </w:tcPr>
          <w:p w:rsidR="00E7535F" w:rsidRPr="0075358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5103" w:type="dxa"/>
            <w:vAlign w:val="center"/>
          </w:tcPr>
          <w:p w:rsidR="00E7535F" w:rsidRPr="00753585" w:rsidRDefault="00E7535F" w:rsidP="00E02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c>
          <w:tcPr>
            <w:tcW w:w="4788" w:type="dxa"/>
          </w:tcPr>
          <w:p w:rsidR="00E7535F" w:rsidRPr="0075358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5103" w:type="dxa"/>
            <w:vAlign w:val="center"/>
          </w:tcPr>
          <w:p w:rsidR="00E7535F" w:rsidRPr="00753585" w:rsidRDefault="00E7535F" w:rsidP="00E02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c>
          <w:tcPr>
            <w:tcW w:w="4788" w:type="dxa"/>
          </w:tcPr>
          <w:p w:rsidR="00E7535F" w:rsidRPr="0075358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103" w:type="dxa"/>
            <w:vAlign w:val="center"/>
          </w:tcPr>
          <w:p w:rsidR="00E7535F" w:rsidRPr="00210D89" w:rsidRDefault="00E7535F" w:rsidP="00E0270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210D89">
              <w:rPr>
                <w:rFonts w:asciiTheme="minorHAnsi" w:hAnsiTheme="minorHAnsi" w:cstheme="minorHAnsi"/>
                <w:sz w:val="22"/>
                <w:szCs w:val="22"/>
              </w:rPr>
              <w:t>UNFPA/BLR/RFQ/2021/014</w:t>
            </w:r>
          </w:p>
        </w:tc>
      </w:tr>
      <w:tr w:rsidR="00E7535F" w:rsidRPr="00753585" w:rsidTr="00E0270D">
        <w:tc>
          <w:tcPr>
            <w:tcW w:w="4788" w:type="dxa"/>
          </w:tcPr>
          <w:p w:rsidR="00E7535F" w:rsidRPr="0075358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103" w:type="dxa"/>
            <w:vAlign w:val="center"/>
          </w:tcPr>
          <w:p w:rsidR="00E7535F" w:rsidRPr="00753585" w:rsidRDefault="00E7535F" w:rsidP="00E027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BYN/</w:t>
            </w:r>
            <w:r w:rsidRPr="007535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USD</w:t>
            </w:r>
          </w:p>
        </w:tc>
      </w:tr>
      <w:tr w:rsidR="00E7535F" w:rsidRPr="00753585" w:rsidTr="00E0270D">
        <w:tc>
          <w:tcPr>
            <w:tcW w:w="4788" w:type="dxa"/>
          </w:tcPr>
          <w:p w:rsidR="00E7535F" w:rsidRPr="0075358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Срок действия ценового предложения:</w:t>
            </w:r>
          </w:p>
          <w:p w:rsidR="00E7535F" w:rsidRPr="00753585" w:rsidRDefault="00E7535F" w:rsidP="00E0270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i/>
                <w:sz w:val="22"/>
                <w:szCs w:val="22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5103" w:type="dxa"/>
            <w:vAlign w:val="center"/>
          </w:tcPr>
          <w:p w:rsidR="00E7535F" w:rsidRPr="00753585" w:rsidRDefault="00E7535F" w:rsidP="00E027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535F" w:rsidRPr="00753585" w:rsidRDefault="00E7535F" w:rsidP="00E7535F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7535F" w:rsidRPr="0096202C" w:rsidRDefault="00E7535F" w:rsidP="00E7535F">
      <w:pPr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7535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Контракт будет заключаться, и оплата будет производиться в валюте поданного коммерческого </w:t>
      </w:r>
      <w:r w:rsidRPr="003041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предложения.</w:t>
      </w:r>
      <w:r w:rsidRPr="003041D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E7535F" w:rsidRPr="0096202C" w:rsidRDefault="00E7535F" w:rsidP="00E7535F">
      <w:pPr>
        <w:rPr>
          <w:rFonts w:asciiTheme="minorHAnsi" w:hAnsiTheme="minorHAnsi" w:cstheme="minorHAnsi"/>
          <w:b/>
          <w:iCs/>
          <w:sz w:val="22"/>
          <w:szCs w:val="22"/>
          <w:highlight w:val="yellow"/>
        </w:rPr>
      </w:pPr>
    </w:p>
    <w:p w:rsidR="00E7535F" w:rsidRPr="0096202C" w:rsidRDefault="00E7535F" w:rsidP="00E7535F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96202C">
        <w:rPr>
          <w:rFonts w:asciiTheme="minorHAnsi" w:hAnsiTheme="minorHAnsi" w:cstheme="minorHAnsi"/>
          <w:b/>
          <w:iCs/>
          <w:sz w:val="22"/>
          <w:szCs w:val="22"/>
          <w:u w:val="single"/>
        </w:rPr>
        <w:t>Форма 1.1</w:t>
      </w:r>
    </w:p>
    <w:p w:rsidR="00E7535F" w:rsidRDefault="00E7535F" w:rsidP="00E7535F">
      <w:pPr>
        <w:rPr>
          <w:rFonts w:asciiTheme="minorHAnsi" w:hAnsiTheme="minorHAnsi" w:cstheme="minorHAnsi"/>
          <w:sz w:val="22"/>
          <w:szCs w:val="22"/>
        </w:rPr>
      </w:pPr>
      <w:r w:rsidRPr="00123F83">
        <w:rPr>
          <w:rFonts w:asciiTheme="minorHAnsi" w:hAnsiTheme="minorHAnsi" w:cstheme="minorHAnsi"/>
          <w:b/>
          <w:iCs/>
          <w:sz w:val="22"/>
          <w:szCs w:val="22"/>
        </w:rPr>
        <w:t>Валюта предложения: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23F83">
        <w:rPr>
          <w:rFonts w:asciiTheme="minorHAnsi" w:hAnsiTheme="minorHAnsi" w:cstheme="minorHAnsi"/>
          <w:i/>
          <w:iCs/>
          <w:color w:val="FF0000"/>
          <w:sz w:val="22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2268"/>
        <w:gridCol w:w="1984"/>
        <w:gridCol w:w="851"/>
        <w:gridCol w:w="992"/>
        <w:gridCol w:w="992"/>
        <w:gridCol w:w="851"/>
        <w:gridCol w:w="1134"/>
      </w:tblGrid>
      <w:tr w:rsidR="00E7535F" w:rsidRPr="0090759C" w:rsidTr="00E0270D">
        <w:trPr>
          <w:trHeight w:val="983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35F" w:rsidRPr="0090759C" w:rsidRDefault="00E7535F" w:rsidP="00E0270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35F" w:rsidRPr="0090759C" w:rsidRDefault="00E7535F" w:rsidP="00E0270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7535F" w:rsidRDefault="00E7535F" w:rsidP="00E0270D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Марка, тип </w:t>
            </w:r>
          </w:p>
          <w:p w:rsidR="00E7535F" w:rsidRDefault="00E7535F" w:rsidP="00E0270D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35F" w:rsidRPr="0090759C" w:rsidRDefault="00E7535F" w:rsidP="00E0270D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Кол-во, ед.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35F" w:rsidRDefault="00E7535F" w:rsidP="00E0270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Стоимость, </w:t>
            </w:r>
          </w:p>
          <w:p w:rsidR="00E7535F" w:rsidRPr="00527301" w:rsidRDefault="00E7535F" w:rsidP="00E0270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 ед.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35F" w:rsidRPr="0090759C" w:rsidRDefault="00E7535F" w:rsidP="00E0270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35F" w:rsidRDefault="00E7535F" w:rsidP="00E0270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НДС 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35F" w:rsidRPr="0090759C" w:rsidRDefault="00E7535F" w:rsidP="00E0270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стоимость с НДС*</w:t>
            </w:r>
          </w:p>
        </w:tc>
      </w:tr>
      <w:tr w:rsidR="00E7535F" w:rsidRPr="0090759C" w:rsidTr="00E0270D">
        <w:trPr>
          <w:trHeight w:val="555"/>
        </w:trPr>
        <w:tc>
          <w:tcPr>
            <w:tcW w:w="421" w:type="dxa"/>
            <w:vAlign w:val="center"/>
          </w:tcPr>
          <w:p w:rsidR="00E7535F" w:rsidRPr="0090759C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Конференц-камера 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  <w:vAlign w:val="center"/>
          </w:tcPr>
          <w:p w:rsidR="00E7535F" w:rsidRPr="0090759C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Внешний USB 3.0 HDMI конвертер 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  <w:vAlign w:val="center"/>
          </w:tcPr>
          <w:p w:rsidR="00E7535F" w:rsidRPr="0090759C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Документ-камера 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  <w:vAlign w:val="center"/>
          </w:tcPr>
          <w:p w:rsidR="00E7535F" w:rsidRPr="0090759C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Комплект беспроводных микрофонов для лектора и аудитории </w:t>
            </w:r>
          </w:p>
        </w:tc>
        <w:tc>
          <w:tcPr>
            <w:tcW w:w="1984" w:type="dxa"/>
          </w:tcPr>
          <w:p w:rsidR="00E7535F" w:rsidRPr="00123F83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D57995" w:rsidTr="00E0270D">
        <w:trPr>
          <w:trHeight w:val="323"/>
        </w:trPr>
        <w:tc>
          <w:tcPr>
            <w:tcW w:w="421" w:type="dxa"/>
            <w:vAlign w:val="center"/>
          </w:tcPr>
          <w:p w:rsidR="00E7535F" w:rsidRPr="0090759C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Внешний USB-аудио-интерфейс 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  <w:vAlign w:val="center"/>
          </w:tcPr>
          <w:p w:rsidR="00E7535F" w:rsidRPr="0090759C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Переключатель интерфейсов HDMI для 2 входов и 1 выхода в формате 4K </w:t>
            </w:r>
          </w:p>
        </w:tc>
        <w:tc>
          <w:tcPr>
            <w:tcW w:w="1984" w:type="dxa"/>
          </w:tcPr>
          <w:p w:rsidR="00E7535F" w:rsidRPr="00123F83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  <w:vAlign w:val="center"/>
          </w:tcPr>
          <w:p w:rsidR="00E7535F" w:rsidRPr="0090759C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Акустическая система 2.0 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</w:tcPr>
          <w:p w:rsidR="00E7535F" w:rsidRPr="00527301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>7-портовой концентратор USB 3.0.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</w:tcPr>
          <w:p w:rsidR="00E7535F" w:rsidRPr="00527301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Кабель HDMI-HDMI 10 м 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</w:tcPr>
          <w:p w:rsidR="00E7535F" w:rsidRPr="00527301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Кабель HDMI-HDMI 1,5 м 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</w:tcPr>
          <w:p w:rsidR="00E7535F" w:rsidRPr="00527301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 xml:space="preserve">Кабель USB3.0-USB3.0 1,5 м 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</w:tcPr>
          <w:p w:rsidR="00E7535F" w:rsidRPr="00527301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</w:rPr>
              <w:t>Клавиатура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</w:tcPr>
          <w:p w:rsidR="00E7535F" w:rsidRPr="00527301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63F5">
              <w:rPr>
                <w:rFonts w:asciiTheme="minorHAnsi" w:hAnsiTheme="minorHAnsi" w:cstheme="minorHAnsi"/>
                <w:sz w:val="22"/>
              </w:rPr>
              <w:t>Мышь компьютерная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</w:tcPr>
          <w:p w:rsidR="00E7535F" w:rsidRPr="00527301" w:rsidRDefault="00E7535F" w:rsidP="00E753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5863F5" w:rsidRDefault="00E7535F" w:rsidP="00E0270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Ноутбук </w:t>
            </w:r>
          </w:p>
        </w:tc>
        <w:tc>
          <w:tcPr>
            <w:tcW w:w="1984" w:type="dxa"/>
          </w:tcPr>
          <w:p w:rsidR="00E7535F" w:rsidRPr="00F559FA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E7535F" w:rsidRPr="0096202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6202C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90759C" w:rsidTr="00E0270D">
        <w:trPr>
          <w:trHeight w:val="323"/>
        </w:trPr>
        <w:tc>
          <w:tcPr>
            <w:tcW w:w="42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35F" w:rsidRPr="0090759C" w:rsidRDefault="00E7535F" w:rsidP="00E027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7535F" w:rsidRPr="0090759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E7535F" w:rsidRPr="0090759C" w:rsidRDefault="00E7535F" w:rsidP="00E0270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90759C" w:rsidRDefault="00E7535F" w:rsidP="00E0270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535F" w:rsidRPr="00753585" w:rsidRDefault="00E7535F" w:rsidP="00E753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E7535F" w:rsidRPr="00753585" w:rsidTr="00E0270D">
        <w:tc>
          <w:tcPr>
            <w:tcW w:w="9493" w:type="dxa"/>
          </w:tcPr>
          <w:p w:rsidR="00E7535F" w:rsidRPr="007B483C" w:rsidRDefault="00E7535F" w:rsidP="00E0270D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B48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Комментарии поставщика</w:t>
            </w:r>
            <w:r w:rsidRPr="007B483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E7535F" w:rsidRPr="007B483C" w:rsidRDefault="00E7535F" w:rsidP="00E0270D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7535F" w:rsidRPr="007B483C" w:rsidRDefault="00E7535F" w:rsidP="00E0270D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7535F" w:rsidRPr="007B483C" w:rsidRDefault="00E7535F" w:rsidP="00E0270D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7535F" w:rsidRPr="00753585" w:rsidRDefault="00E7535F" w:rsidP="00E7535F">
      <w:pPr>
        <w:rPr>
          <w:rFonts w:asciiTheme="minorHAnsi" w:hAnsiTheme="minorHAnsi" w:cstheme="minorHAnsi"/>
          <w:sz w:val="22"/>
          <w:szCs w:val="22"/>
        </w:rPr>
      </w:pPr>
    </w:p>
    <w:p w:rsidR="00E7535F" w:rsidRPr="00753585" w:rsidRDefault="00E7535F" w:rsidP="00E7535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 xml:space="preserve">Настоящим я подтверждаю, что компания упомянутая выше, за которую я уполномочен ставить подпись, просмотрела </w:t>
      </w:r>
      <w:r>
        <w:rPr>
          <w:rFonts w:asciiTheme="minorHAnsi" w:hAnsiTheme="minorHAnsi" w:cstheme="minorHAnsi"/>
          <w:sz w:val="22"/>
          <w:szCs w:val="22"/>
        </w:rPr>
        <w:t xml:space="preserve">ЗКП </w:t>
      </w:r>
      <w:r w:rsidRPr="00210D89">
        <w:rPr>
          <w:rFonts w:asciiTheme="minorHAnsi" w:hAnsiTheme="minorHAnsi" w:cstheme="minorHAnsi"/>
          <w:sz w:val="22"/>
          <w:szCs w:val="22"/>
        </w:rPr>
        <w:t>UNFPA/BLR/RFQ/2021/014</w:t>
      </w:r>
      <w:r w:rsidRPr="00753585">
        <w:rPr>
          <w:rFonts w:asciiTheme="minorHAnsi" w:hAnsiTheme="minorHAnsi" w:cstheme="minorHAnsi"/>
          <w:sz w:val="22"/>
          <w:szCs w:val="22"/>
          <w:highlight w:val="white"/>
        </w:rPr>
        <w:t>,</w:t>
      </w:r>
      <w:r w:rsidRPr="00753585">
        <w:rPr>
          <w:rFonts w:asciiTheme="minorHAnsi" w:hAnsiTheme="minorHAnsi" w:cstheme="minorHAns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</w:t>
      </w:r>
      <w:r>
        <w:rPr>
          <w:rFonts w:asciiTheme="minorHAnsi" w:hAnsiTheme="minorHAnsi" w:cstheme="minorHAnsi"/>
          <w:sz w:val="22"/>
          <w:szCs w:val="22"/>
        </w:rPr>
        <w:t xml:space="preserve"> Поставщиков</w:t>
      </w:r>
      <w:r w:rsidRPr="00753585">
        <w:rPr>
          <w:rFonts w:asciiTheme="minorHAnsi" w:hAnsiTheme="minorHAnsi" w:cstheme="minorHAnsi"/>
          <w:sz w:val="22"/>
          <w:szCs w:val="22"/>
        </w:rPr>
        <w:t xml:space="preserve">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E7535F" w:rsidRPr="00753585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:rsidR="00E7535F" w:rsidRPr="00753585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p w:rsidR="00E7535F" w:rsidRPr="00753585" w:rsidRDefault="00E7535F" w:rsidP="00E7535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Default="00E7535F" w:rsidP="00E7535F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D241CD" w:rsidRDefault="00E7535F" w:rsidP="00E7535F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41CD">
        <w:rPr>
          <w:rFonts w:asciiTheme="minorHAnsi" w:hAnsiTheme="minorHAnsi" w:cstheme="minorHAnsi"/>
          <w:b/>
          <w:sz w:val="22"/>
          <w:szCs w:val="22"/>
          <w:u w:val="single"/>
        </w:rPr>
        <w:t>Форма 1.2</w:t>
      </w:r>
    </w:p>
    <w:p w:rsidR="00E7535F" w:rsidRPr="00D241CD" w:rsidRDefault="00E7535F" w:rsidP="00E7535F">
      <w:pPr>
        <w:spacing w:before="71"/>
        <w:ind w:right="-14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41CD">
        <w:rPr>
          <w:rFonts w:asciiTheme="minorHAnsi" w:hAnsiTheme="minorHAnsi" w:cstheme="minorHAnsi"/>
          <w:b/>
          <w:sz w:val="22"/>
          <w:szCs w:val="22"/>
        </w:rPr>
        <w:t xml:space="preserve"> Соответствие предложения прочим требованиям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937"/>
        <w:gridCol w:w="1394"/>
        <w:gridCol w:w="1508"/>
        <w:gridCol w:w="1805"/>
      </w:tblGrid>
      <w:tr w:rsidR="00E7535F" w:rsidRPr="00D241CD" w:rsidTr="00E0270D">
        <w:trPr>
          <w:trHeight w:val="342"/>
        </w:trPr>
        <w:tc>
          <w:tcPr>
            <w:tcW w:w="5524" w:type="dxa"/>
            <w:vMerge w:val="restart"/>
            <w:vAlign w:val="center"/>
          </w:tcPr>
          <w:p w:rsidR="00E7535F" w:rsidRPr="00D241CD" w:rsidRDefault="00E7535F" w:rsidP="00E0270D">
            <w:pPr>
              <w:spacing w:before="71"/>
              <w:ind w:right="-108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Прочая информация, относящаяся к нашему Запросу:</w:t>
            </w:r>
          </w:p>
        </w:tc>
        <w:tc>
          <w:tcPr>
            <w:tcW w:w="4120" w:type="dxa"/>
            <w:gridSpan w:val="3"/>
          </w:tcPr>
          <w:p w:rsidR="00E7535F" w:rsidRPr="00D241CD" w:rsidRDefault="00E7535F" w:rsidP="00E0270D">
            <w:pPr>
              <w:spacing w:before="71"/>
              <w:ind w:right="-100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Ваши ответы</w:t>
            </w:r>
          </w:p>
        </w:tc>
      </w:tr>
      <w:tr w:rsidR="00E7535F" w:rsidRPr="00D241CD" w:rsidTr="00E0270D">
        <w:trPr>
          <w:trHeight w:val="1036"/>
        </w:trPr>
        <w:tc>
          <w:tcPr>
            <w:tcW w:w="5524" w:type="dxa"/>
            <w:vMerge/>
          </w:tcPr>
          <w:p w:rsidR="00E7535F" w:rsidRPr="00D241CD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ind w:left="-51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Да, мы</w:t>
            </w:r>
          </w:p>
          <w:p w:rsidR="00E7535F" w:rsidRPr="00D241CD" w:rsidRDefault="00E7535F" w:rsidP="00E0270D">
            <w:pPr>
              <w:ind w:left="-51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соответствуем</w:t>
            </w:r>
          </w:p>
        </w:tc>
        <w:tc>
          <w:tcPr>
            <w:tcW w:w="1134" w:type="dxa"/>
          </w:tcPr>
          <w:p w:rsidR="00E7535F" w:rsidRPr="00D241CD" w:rsidRDefault="00E7535F" w:rsidP="00E0270D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Нет, мы не</w:t>
            </w:r>
          </w:p>
          <w:p w:rsidR="00E7535F" w:rsidRPr="00D241CD" w:rsidRDefault="00E7535F" w:rsidP="00E0270D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можем</w:t>
            </w:r>
          </w:p>
          <w:p w:rsidR="00E7535F" w:rsidRPr="00D241CD" w:rsidRDefault="00E7535F" w:rsidP="00E0270D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соответствовать</w:t>
            </w:r>
          </w:p>
        </w:tc>
        <w:tc>
          <w:tcPr>
            <w:tcW w:w="1852" w:type="dxa"/>
          </w:tcPr>
          <w:p w:rsidR="00E7535F" w:rsidRPr="00D241CD" w:rsidRDefault="00E7535F" w:rsidP="00E0270D">
            <w:pPr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Если вы не можете обеспечить соответствие, пожалуйста, укажите Ваше альтернативное предложение</w:t>
            </w:r>
          </w:p>
        </w:tc>
      </w:tr>
      <w:tr w:rsidR="00E7535F" w:rsidRPr="00D241CD" w:rsidTr="00E0270D">
        <w:trPr>
          <w:trHeight w:val="1041"/>
        </w:trPr>
        <w:tc>
          <w:tcPr>
            <w:tcW w:w="5524" w:type="dxa"/>
          </w:tcPr>
          <w:p w:rsidR="00E7535F" w:rsidRPr="003041D4" w:rsidRDefault="00E7535F" w:rsidP="00E0270D">
            <w:pPr>
              <w:spacing w:before="71"/>
              <w:ind w:right="-44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041D4">
              <w:rPr>
                <w:rFonts w:asciiTheme="minorHAnsi" w:hAnsiTheme="minorHAnsi" w:cstheme="minorHAnsi"/>
              </w:rPr>
              <w:t xml:space="preserve">Срок </w:t>
            </w:r>
            <w:r>
              <w:rPr>
                <w:rFonts w:asciiTheme="minorHAnsi" w:hAnsiTheme="minorHAnsi" w:cstheme="minorHAnsi"/>
              </w:rPr>
              <w:t>исполнения</w:t>
            </w:r>
            <w:r w:rsidRPr="003041D4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н</w:t>
            </w:r>
            <w:r w:rsidRPr="003041D4">
              <w:rPr>
                <w:rFonts w:asciiTheme="minorHAnsi" w:hAnsiTheme="minorHAnsi" w:cstheme="minorHAnsi"/>
              </w:rPr>
              <w:t xml:space="preserve">е более 60 календарных дней от даты подписания контракта </w:t>
            </w:r>
            <w:r w:rsidRPr="003041D4">
              <w:rPr>
                <w:rFonts w:asciiTheme="minorHAnsi" w:hAnsiTheme="minorHAnsi" w:cstheme="minorHAnsi"/>
                <w:i/>
              </w:rPr>
              <w:t>(укажите возможный срок поставки в соответствующем поле)</w:t>
            </w: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52" w:type="dxa"/>
          </w:tcPr>
          <w:p w:rsidR="00E7535F" w:rsidRPr="00D241CD" w:rsidRDefault="00E7535F" w:rsidP="00E0270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E7535F" w:rsidRPr="00D241CD" w:rsidTr="00E0270D">
        <w:trPr>
          <w:trHeight w:val="1041"/>
        </w:trPr>
        <w:tc>
          <w:tcPr>
            <w:tcW w:w="5524" w:type="dxa"/>
          </w:tcPr>
          <w:p w:rsidR="00E7535F" w:rsidRPr="003041D4" w:rsidRDefault="00E7535F" w:rsidP="00E0270D">
            <w:pPr>
              <w:ind w:right="-15"/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t xml:space="preserve">Условия поставки: </w:t>
            </w:r>
          </w:p>
          <w:p w:rsidR="00E7535F" w:rsidRPr="003041D4" w:rsidRDefault="00E7535F" w:rsidP="00E0270D">
            <w:pPr>
              <w:spacing w:after="240"/>
              <w:ind w:right="-15"/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t>Доставка, погрузка, разгрузка оборудования производится Поставщиком на основании соответствующей товарно-транспортной накладной по адресу: ГУО «Республиканский институт повышения квалификации и переподготовки работников Министерства труда и социальной защиты Республики Беларусь», 220123, г. Минск, ул. Веры Хоружей, 29.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41D4">
              <w:rPr>
                <w:rFonts w:asciiTheme="minorHAnsi" w:hAnsiTheme="minorHAnsi" w:cstheme="minorHAnsi"/>
              </w:rPr>
              <w:t>Расходы, связанные с доставкой, погрузкой, разгрузкой оборудования возлагаются на Поставщика в полном объеме и включаются в стоимость оборудования.</w:t>
            </w: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52" w:type="dxa"/>
          </w:tcPr>
          <w:p w:rsidR="00E7535F" w:rsidRPr="00D241CD" w:rsidRDefault="00E7535F" w:rsidP="00E0270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E7535F" w:rsidRPr="00D241CD" w:rsidTr="00E0270D">
        <w:trPr>
          <w:trHeight w:val="797"/>
        </w:trPr>
        <w:tc>
          <w:tcPr>
            <w:tcW w:w="5524" w:type="dxa"/>
          </w:tcPr>
          <w:p w:rsidR="00E7535F" w:rsidRPr="003041D4" w:rsidRDefault="00E7535F" w:rsidP="00E0270D">
            <w:pPr>
              <w:spacing w:after="240"/>
              <w:jc w:val="both"/>
              <w:rPr>
                <w:rFonts w:asciiTheme="minorHAnsi" w:hAnsiTheme="minorHAnsi" w:cstheme="minorHAnsi"/>
                <w:color w:val="00007F"/>
              </w:rPr>
            </w:pPr>
            <w:r w:rsidRPr="003041D4">
              <w:rPr>
                <w:rFonts w:asciiTheme="minorHAnsi" w:hAnsiTheme="minorHAnsi" w:cstheme="minorHAnsi"/>
              </w:rPr>
              <w:t>Условия оплаты: 100% оплата в течение 30 (тридцати) календарных дней после полной поставки оборудования и приемки выполненных работ ЮНФПА.</w:t>
            </w: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52" w:type="dxa"/>
          </w:tcPr>
          <w:p w:rsidR="00E7535F" w:rsidRPr="00D241CD" w:rsidRDefault="00E7535F" w:rsidP="00E0270D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E7535F" w:rsidRPr="00D241CD" w:rsidTr="00E0270D">
        <w:trPr>
          <w:trHeight w:val="1034"/>
        </w:trPr>
        <w:tc>
          <w:tcPr>
            <w:tcW w:w="5524" w:type="dxa"/>
          </w:tcPr>
          <w:p w:rsidR="00E7535F" w:rsidRPr="003041D4" w:rsidRDefault="00E7535F" w:rsidP="00E0270D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t xml:space="preserve">Поставка оборудования в полном комплекте в соответствии с требованиями Технической спецификации, а также </w:t>
            </w:r>
            <w:r>
              <w:rPr>
                <w:rFonts w:asciiTheme="minorHAnsi" w:hAnsiTheme="minorHAnsi" w:cstheme="minorHAnsi"/>
              </w:rPr>
              <w:t xml:space="preserve">установка и настройка оборудования </w:t>
            </w:r>
            <w:r w:rsidRPr="003041D4">
              <w:rPr>
                <w:rFonts w:asciiTheme="minorHAnsi" w:hAnsiTheme="minorHAnsi" w:cstheme="minorHAnsi"/>
              </w:rPr>
              <w:t>в учебной аудитории РИПК согласно Техническому заданию.</w:t>
            </w:r>
          </w:p>
        </w:tc>
        <w:tc>
          <w:tcPr>
            <w:tcW w:w="1134" w:type="dxa"/>
          </w:tcPr>
          <w:p w:rsidR="00E7535F" w:rsidRPr="00D241CD" w:rsidRDefault="00E7535F" w:rsidP="00E0270D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52" w:type="dxa"/>
          </w:tcPr>
          <w:p w:rsidR="00E7535F" w:rsidRPr="00D241CD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E7535F" w:rsidRPr="00D241CD" w:rsidTr="00E0270D">
        <w:trPr>
          <w:trHeight w:val="804"/>
        </w:trPr>
        <w:tc>
          <w:tcPr>
            <w:tcW w:w="5524" w:type="dxa"/>
          </w:tcPr>
          <w:p w:rsidR="00E7535F" w:rsidRPr="003041D4" w:rsidRDefault="00E7535F" w:rsidP="00E0270D">
            <w:pPr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t>Принятие всех положений Общих условий для контрактов ЮНФПА (поставка товаров), размещенных в Приложении 4.</w:t>
            </w:r>
          </w:p>
        </w:tc>
        <w:tc>
          <w:tcPr>
            <w:tcW w:w="1134" w:type="dxa"/>
          </w:tcPr>
          <w:p w:rsidR="00E7535F" w:rsidRPr="00D241CD" w:rsidRDefault="00E7535F" w:rsidP="00E0270D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52" w:type="dxa"/>
          </w:tcPr>
          <w:p w:rsidR="00E7535F" w:rsidRPr="00D241CD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E7535F" w:rsidRPr="00D241CD" w:rsidTr="00E0270D">
        <w:trPr>
          <w:trHeight w:val="804"/>
        </w:trPr>
        <w:tc>
          <w:tcPr>
            <w:tcW w:w="5524" w:type="dxa"/>
          </w:tcPr>
          <w:p w:rsidR="00E7535F" w:rsidRPr="003041D4" w:rsidRDefault="00E7535F" w:rsidP="00E0270D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3041D4">
              <w:t>Наличие документов, подтверждающих соответствие предлагаемого товара Технической спецификации в Приложении 1 (технические спецификации, технические данные предлагаемого товара в форме каталогов/технических брошюр/паспорта изделия и т.д.).</w:t>
            </w:r>
          </w:p>
        </w:tc>
        <w:tc>
          <w:tcPr>
            <w:tcW w:w="1134" w:type="dxa"/>
          </w:tcPr>
          <w:p w:rsidR="00E7535F" w:rsidRPr="003041D4" w:rsidRDefault="00E7535F" w:rsidP="00E0270D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134" w:type="dxa"/>
          </w:tcPr>
          <w:p w:rsidR="00E7535F" w:rsidRPr="003041D4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52" w:type="dxa"/>
          </w:tcPr>
          <w:p w:rsidR="00E7535F" w:rsidRPr="003041D4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E7535F" w:rsidRPr="00D241CD" w:rsidTr="00E0270D">
        <w:trPr>
          <w:trHeight w:val="1639"/>
        </w:trPr>
        <w:tc>
          <w:tcPr>
            <w:tcW w:w="5524" w:type="dxa"/>
          </w:tcPr>
          <w:p w:rsidR="00E7535F" w:rsidRPr="003041D4" w:rsidRDefault="00E7535F" w:rsidP="00E0270D">
            <w:pPr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lastRenderedPageBreak/>
              <w:t>Предоставление документов о наличии на территории Республики Беларусь авторизованного и сертифицированного производителем оборудования сервисного центра и подтверждение, что предлагаемое Претендентом оборудование будет взято на гарантийное обслуживание таким сервисным центром.</w:t>
            </w:r>
          </w:p>
        </w:tc>
        <w:tc>
          <w:tcPr>
            <w:tcW w:w="1134" w:type="dxa"/>
          </w:tcPr>
          <w:p w:rsidR="00E7535F" w:rsidRPr="00D241CD" w:rsidRDefault="00E7535F" w:rsidP="00E0270D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52" w:type="dxa"/>
          </w:tcPr>
          <w:p w:rsidR="00E7535F" w:rsidRPr="00D241CD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E7535F" w:rsidRPr="00D241CD" w:rsidTr="00E0270D">
        <w:trPr>
          <w:trHeight w:val="1281"/>
        </w:trPr>
        <w:tc>
          <w:tcPr>
            <w:tcW w:w="5524" w:type="dxa"/>
          </w:tcPr>
          <w:p w:rsidR="00E7535F" w:rsidRPr="003041D4" w:rsidRDefault="00E7535F" w:rsidP="00E0270D">
            <w:pPr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t>Перечень контрактов (минимум 3) на аналогичные заказы (желательно в Республике Беларусь), выполненных за последние 3 года и контактная информация клиентов, с которыми можно связаться для получения дальнейшей информации по указанным контрактам согласно Форме 1.4, Приложение 3.</w:t>
            </w:r>
          </w:p>
        </w:tc>
        <w:tc>
          <w:tcPr>
            <w:tcW w:w="1134" w:type="dxa"/>
          </w:tcPr>
          <w:p w:rsidR="00E7535F" w:rsidRPr="00D241CD" w:rsidRDefault="00E7535F" w:rsidP="00E0270D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52" w:type="dxa"/>
          </w:tcPr>
          <w:p w:rsidR="00E7535F" w:rsidRPr="00D241CD" w:rsidRDefault="00E7535F" w:rsidP="00E0270D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</w:tbl>
    <w:p w:rsidR="00E7535F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E7535F" w:rsidRPr="00753585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E7535F" w:rsidRPr="00753585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:rsidR="00E7535F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z w:val="22"/>
        </w:rPr>
      </w:pPr>
    </w:p>
    <w:p w:rsidR="00E7535F" w:rsidRPr="00753585" w:rsidRDefault="00E7535F" w:rsidP="00E7535F">
      <w:pPr>
        <w:spacing w:before="120"/>
        <w:ind w:right="630"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53585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Форма 1.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3</w:t>
      </w:r>
    </w:p>
    <w:p w:rsidR="00E7535F" w:rsidRPr="00753585" w:rsidRDefault="00E7535F" w:rsidP="00E753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3585">
        <w:rPr>
          <w:rFonts w:asciiTheme="minorHAnsi" w:hAnsiTheme="minorHAnsi" w:cstheme="minorHAnsi"/>
          <w:b/>
          <w:sz w:val="22"/>
          <w:szCs w:val="22"/>
        </w:rPr>
        <w:t>ИНФОРМАЦИОННАЯ ФОРМА ПРЕТЕНДЕНТА</w:t>
      </w:r>
    </w:p>
    <w:p w:rsidR="00E7535F" w:rsidRPr="00753585" w:rsidRDefault="00E7535F" w:rsidP="00E7535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E7535F" w:rsidRPr="00753585" w:rsidRDefault="00E7535F" w:rsidP="00E7535F">
      <w:pPr>
        <w:ind w:firstLine="45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93"/>
        <w:gridCol w:w="3003"/>
      </w:tblGrid>
      <w:tr w:rsidR="00E7535F" w:rsidRPr="00753585" w:rsidTr="00E0270D">
        <w:trPr>
          <w:jc w:val="center"/>
        </w:trPr>
        <w:tc>
          <w:tcPr>
            <w:tcW w:w="747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3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753585" w:rsidTr="00E0270D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7535F" w:rsidRPr="00753585" w:rsidRDefault="00E7535F" w:rsidP="00E0270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535F" w:rsidRPr="00753585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E7535F" w:rsidRPr="00753585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 xml:space="preserve"> [Имя и подпись уполномоченного лица]</w:t>
      </w:r>
    </w:p>
    <w:p w:rsidR="00E7535F" w:rsidRPr="00753585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lastRenderedPageBreak/>
        <w:t>[Должность]</w:t>
      </w:r>
    </w:p>
    <w:p w:rsidR="00E7535F" w:rsidRPr="00753585" w:rsidRDefault="00E7535F" w:rsidP="00E7535F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p w:rsidR="00E7535F" w:rsidRPr="00753585" w:rsidRDefault="00E7535F" w:rsidP="00E7535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753585" w:rsidRDefault="00E7535F" w:rsidP="00E7535F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E7535F" w:rsidRPr="00D241CD" w:rsidRDefault="00E7535F" w:rsidP="00E7535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41CD">
        <w:rPr>
          <w:rFonts w:asciiTheme="minorHAnsi" w:hAnsiTheme="minorHAnsi" w:cstheme="minorHAnsi"/>
          <w:b/>
          <w:sz w:val="22"/>
          <w:szCs w:val="22"/>
          <w:u w:val="single"/>
        </w:rPr>
        <w:t>Форма 1.4</w:t>
      </w:r>
    </w:p>
    <w:p w:rsidR="00E7535F" w:rsidRPr="00D241CD" w:rsidRDefault="00E7535F" w:rsidP="00E7535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535F" w:rsidRPr="00D241CD" w:rsidRDefault="00E7535F" w:rsidP="00E7535F">
      <w:pPr>
        <w:spacing w:before="71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41CD">
        <w:rPr>
          <w:rFonts w:asciiTheme="minorHAnsi" w:hAnsiTheme="minorHAnsi" w:cstheme="minorHAnsi"/>
          <w:b/>
          <w:sz w:val="22"/>
          <w:szCs w:val="22"/>
        </w:rPr>
        <w:t>Опыт реализации аналогичных контрактов</w:t>
      </w:r>
    </w:p>
    <w:p w:rsidR="00E7535F" w:rsidRPr="00D241CD" w:rsidRDefault="00E7535F" w:rsidP="00E7535F">
      <w:pPr>
        <w:spacing w:before="71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D241CD">
        <w:rPr>
          <w:rFonts w:asciiTheme="minorHAnsi" w:hAnsiTheme="minorHAnsi" w:cstheme="minorHAnsi"/>
          <w:sz w:val="22"/>
          <w:szCs w:val="22"/>
        </w:rPr>
        <w:t xml:space="preserve">Предоставьте следующую информацию по контрактам (минимум 3) на аналогичные </w:t>
      </w:r>
      <w:r>
        <w:rPr>
          <w:rFonts w:asciiTheme="minorHAnsi" w:hAnsiTheme="minorHAnsi" w:cstheme="minorHAnsi"/>
          <w:sz w:val="22"/>
          <w:szCs w:val="22"/>
        </w:rPr>
        <w:t xml:space="preserve">заказы </w:t>
      </w:r>
      <w:r w:rsidRPr="00D241CD">
        <w:rPr>
          <w:rFonts w:asciiTheme="minorHAnsi" w:hAnsiTheme="minorHAnsi" w:cstheme="minorHAnsi"/>
          <w:sz w:val="22"/>
          <w:szCs w:val="22"/>
        </w:rPr>
        <w:t>(желательно в Республике Беларусь), выполненным за последние 3 года, и контактную информации клиентов, с которыми можно связаться для получения дальнейшей информации по указанным контрактам:</w:t>
      </w:r>
    </w:p>
    <w:p w:rsidR="00E7535F" w:rsidRPr="00D241CD" w:rsidRDefault="00E7535F" w:rsidP="00E7535F">
      <w:pPr>
        <w:spacing w:before="71"/>
        <w:ind w:right="238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465"/>
        <w:gridCol w:w="1842"/>
        <w:gridCol w:w="1134"/>
        <w:gridCol w:w="2262"/>
      </w:tblGrid>
      <w:tr w:rsidR="00E7535F" w:rsidRPr="00D241CD" w:rsidTr="00E0270D">
        <w:tc>
          <w:tcPr>
            <w:tcW w:w="1925" w:type="dxa"/>
          </w:tcPr>
          <w:p w:rsidR="00E7535F" w:rsidRPr="00D241CD" w:rsidRDefault="00E7535F" w:rsidP="00E0270D">
            <w:pPr>
              <w:spacing w:before="71"/>
              <w:ind w:right="1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1CD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Наименования предыдущих договоров </w:t>
            </w:r>
          </w:p>
        </w:tc>
        <w:tc>
          <w:tcPr>
            <w:tcW w:w="2465" w:type="dxa"/>
          </w:tcPr>
          <w:p w:rsidR="00E7535F" w:rsidRPr="00D241CD" w:rsidRDefault="00E7535F" w:rsidP="00E0270D">
            <w:pPr>
              <w:spacing w:before="71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1CD">
              <w:rPr>
                <w:rFonts w:asciiTheme="minorHAnsi" w:hAnsiTheme="minorHAnsi" w:cstheme="minorHAnsi"/>
                <w:sz w:val="22"/>
                <w:szCs w:val="22"/>
              </w:rPr>
              <w:t>Контактные данные заказчика и лица, дающего рекомендацию, включая адрес электронной почты</w:t>
            </w:r>
          </w:p>
        </w:tc>
        <w:tc>
          <w:tcPr>
            <w:tcW w:w="1842" w:type="dxa"/>
          </w:tcPr>
          <w:p w:rsidR="00E7535F" w:rsidRPr="00D241CD" w:rsidRDefault="00E7535F" w:rsidP="00E0270D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1CD">
              <w:rPr>
                <w:rFonts w:asciiTheme="minorHAnsi" w:hAnsiTheme="minorHAnsi" w:cstheme="minorHAnsi"/>
                <w:sz w:val="22"/>
                <w:szCs w:val="22"/>
              </w:rPr>
              <w:t xml:space="preserve">Стоимость </w:t>
            </w:r>
          </w:p>
          <w:p w:rsidR="00E7535F" w:rsidRPr="00D241CD" w:rsidRDefault="00E7535F" w:rsidP="00E0270D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1CD">
              <w:rPr>
                <w:rFonts w:asciiTheme="minorHAnsi" w:hAnsiTheme="minorHAnsi" w:cstheme="minorHAnsi"/>
                <w:sz w:val="22"/>
                <w:szCs w:val="22"/>
              </w:rPr>
              <w:t xml:space="preserve">договора </w:t>
            </w: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1CD">
              <w:rPr>
                <w:rFonts w:asciiTheme="minorHAnsi" w:hAnsiTheme="minorHAnsi" w:cstheme="minorHAnsi"/>
                <w:sz w:val="22"/>
                <w:szCs w:val="22"/>
              </w:rPr>
              <w:t xml:space="preserve">Период действия </w:t>
            </w:r>
          </w:p>
        </w:tc>
        <w:tc>
          <w:tcPr>
            <w:tcW w:w="2262" w:type="dxa"/>
          </w:tcPr>
          <w:p w:rsidR="00E7535F" w:rsidRPr="00D241CD" w:rsidRDefault="00E7535F" w:rsidP="00E0270D">
            <w:pPr>
              <w:spacing w:before="71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1CD">
              <w:rPr>
                <w:rFonts w:asciiTheme="minorHAnsi" w:hAnsiTheme="minorHAnsi" w:cstheme="minorHAnsi"/>
                <w:sz w:val="22"/>
                <w:szCs w:val="22"/>
              </w:rPr>
              <w:t>Виды осуществляемой деятельности</w:t>
            </w:r>
          </w:p>
        </w:tc>
      </w:tr>
      <w:tr w:rsidR="00E7535F" w:rsidRPr="00D241CD" w:rsidTr="00E0270D">
        <w:tc>
          <w:tcPr>
            <w:tcW w:w="1925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5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D241CD" w:rsidTr="00E0270D">
        <w:tc>
          <w:tcPr>
            <w:tcW w:w="1925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5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5F" w:rsidRPr="00D241CD" w:rsidTr="00E0270D">
        <w:tc>
          <w:tcPr>
            <w:tcW w:w="1925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5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E7535F" w:rsidRPr="00D241CD" w:rsidRDefault="00E7535F" w:rsidP="00E0270D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535F" w:rsidRPr="00D241CD" w:rsidRDefault="00E7535F" w:rsidP="00E7535F">
      <w:pPr>
        <w:spacing w:before="71"/>
        <w:ind w:right="2385"/>
        <w:jc w:val="right"/>
        <w:rPr>
          <w:rFonts w:asciiTheme="minorHAnsi" w:hAnsiTheme="minorHAnsi" w:cstheme="minorHAnsi"/>
          <w:sz w:val="22"/>
          <w:szCs w:val="22"/>
        </w:rPr>
      </w:pPr>
    </w:p>
    <w:p w:rsidR="00E7535F" w:rsidRPr="00D241CD" w:rsidRDefault="00E7535F" w:rsidP="00E7535F">
      <w:pPr>
        <w:spacing w:before="71"/>
        <w:ind w:right="2385"/>
        <w:jc w:val="right"/>
        <w:rPr>
          <w:rFonts w:asciiTheme="minorHAnsi" w:hAnsiTheme="minorHAnsi" w:cstheme="minorHAnsi"/>
          <w:sz w:val="22"/>
          <w:szCs w:val="22"/>
        </w:rPr>
      </w:pPr>
    </w:p>
    <w:p w:rsidR="00E7535F" w:rsidRPr="00D241CD" w:rsidRDefault="00E7535F" w:rsidP="00E7535F">
      <w:pPr>
        <w:spacing w:before="71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D241CD">
        <w:rPr>
          <w:rFonts w:asciiTheme="minorHAnsi" w:hAnsiTheme="minorHAnsi" w:cstheme="minorHAnsi"/>
          <w:sz w:val="22"/>
          <w:szCs w:val="22"/>
        </w:rPr>
        <w:t xml:space="preserve">[Имя и подпись уполномоченного лица] </w:t>
      </w:r>
    </w:p>
    <w:p w:rsidR="00E7535F" w:rsidRPr="00D241CD" w:rsidRDefault="00E7535F" w:rsidP="00E7535F">
      <w:pPr>
        <w:spacing w:before="71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D241CD">
        <w:rPr>
          <w:rFonts w:asciiTheme="minorHAnsi" w:hAnsiTheme="minorHAnsi" w:cstheme="minorHAnsi"/>
          <w:sz w:val="22"/>
          <w:szCs w:val="22"/>
        </w:rPr>
        <w:t xml:space="preserve">[Должность] </w:t>
      </w:r>
    </w:p>
    <w:p w:rsidR="00B272CB" w:rsidRDefault="00E7535F" w:rsidP="00E7535F">
      <w:pPr>
        <w:jc w:val="right"/>
      </w:pPr>
      <w:r w:rsidRPr="00D241CD">
        <w:rPr>
          <w:rFonts w:asciiTheme="minorHAnsi" w:hAnsiTheme="minorHAnsi" w:cstheme="minorHAnsi"/>
          <w:sz w:val="22"/>
          <w:szCs w:val="22"/>
        </w:rPr>
        <w:t>[Дата]</w:t>
      </w:r>
    </w:p>
    <w:sectPr w:rsidR="00B272CB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EB" w:rsidRDefault="00EF28EB" w:rsidP="00E7535F">
      <w:r>
        <w:separator/>
      </w:r>
    </w:p>
  </w:endnote>
  <w:endnote w:type="continuationSeparator" w:id="0">
    <w:p w:rsidR="00EF28EB" w:rsidRDefault="00EF28EB" w:rsidP="00E7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5F" w:rsidRPr="00E7535F" w:rsidRDefault="00E7535F" w:rsidP="00E7535F">
    <w:pPr>
      <w:spacing w:before="120"/>
      <w:ind w:right="630"/>
      <w:rPr>
        <w:rFonts w:asciiTheme="minorHAnsi" w:hAnsiTheme="minorHAnsi" w:cstheme="minorHAnsi"/>
        <w:snapToGrid w:val="0"/>
        <w:szCs w:val="24"/>
        <w:lang w:val="en-US"/>
      </w:rPr>
    </w:pPr>
    <w:r w:rsidRPr="00E7535F">
      <w:rPr>
        <w:rFonts w:asciiTheme="minorHAnsi" w:hAnsiTheme="minorHAnsi" w:cstheme="minorHAnsi"/>
        <w:snapToGrid w:val="0"/>
        <w:szCs w:val="24"/>
        <w:lang w:val="en-US"/>
      </w:rPr>
      <w:t>RFQ Nº UNFPA/BLR/RFQ/2021/014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EB" w:rsidRDefault="00EF28EB" w:rsidP="00E7535F">
      <w:r>
        <w:separator/>
      </w:r>
    </w:p>
  </w:footnote>
  <w:footnote w:type="continuationSeparator" w:id="0">
    <w:p w:rsidR="00EF28EB" w:rsidRDefault="00EF28EB" w:rsidP="00E7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74EA9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B07CF63C"/>
    <w:lvl w:ilvl="0">
      <w:start w:val="1"/>
      <w:numFmt w:val="bullet"/>
      <w:pStyle w:val="ListNumber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018A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1EEF4D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9C6D68"/>
    <w:multiLevelType w:val="hybridMultilevel"/>
    <w:tmpl w:val="03E6D372"/>
    <w:lvl w:ilvl="0" w:tplc="C8B20A8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07650D"/>
    <w:multiLevelType w:val="hybridMultilevel"/>
    <w:tmpl w:val="F25E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D2F9D"/>
    <w:multiLevelType w:val="hybridMultilevel"/>
    <w:tmpl w:val="B0486C76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08A127DD"/>
    <w:multiLevelType w:val="multilevel"/>
    <w:tmpl w:val="9A842DF2"/>
    <w:lvl w:ilvl="0">
      <w:start w:val="1"/>
      <w:numFmt w:val="upperRoman"/>
      <w:lvlText w:val="%1."/>
      <w:lvlJc w:val="right"/>
      <w:pPr>
        <w:ind w:left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8" w15:restartNumberingAfterBreak="0">
    <w:nsid w:val="09F22A5C"/>
    <w:multiLevelType w:val="singleLevel"/>
    <w:tmpl w:val="263C54E6"/>
    <w:lvl w:ilvl="0">
      <w:start w:val="1"/>
      <w:numFmt w:val="upperRoman"/>
      <w:pStyle w:val="Heading8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9" w15:restartNumberingAfterBreak="0">
    <w:nsid w:val="0A1D2855"/>
    <w:multiLevelType w:val="hybridMultilevel"/>
    <w:tmpl w:val="51D82AB6"/>
    <w:lvl w:ilvl="0" w:tplc="AA4A75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674F8"/>
    <w:multiLevelType w:val="hybridMultilevel"/>
    <w:tmpl w:val="2C42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A0CE4"/>
    <w:multiLevelType w:val="hybridMultilevel"/>
    <w:tmpl w:val="8CE6B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26737CE"/>
    <w:multiLevelType w:val="hybridMultilevel"/>
    <w:tmpl w:val="4C864692"/>
    <w:lvl w:ilvl="0" w:tplc="C8B20A8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F877FE"/>
    <w:multiLevelType w:val="hybridMultilevel"/>
    <w:tmpl w:val="02C82484"/>
    <w:lvl w:ilvl="0" w:tplc="9114521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B7756"/>
    <w:multiLevelType w:val="hybridMultilevel"/>
    <w:tmpl w:val="F3663C6A"/>
    <w:lvl w:ilvl="0" w:tplc="6F9E8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C13BF"/>
    <w:multiLevelType w:val="hybridMultilevel"/>
    <w:tmpl w:val="7264D66E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00889"/>
    <w:multiLevelType w:val="hybridMultilevel"/>
    <w:tmpl w:val="42647842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7" w15:restartNumberingAfterBreak="0">
    <w:nsid w:val="223218FA"/>
    <w:multiLevelType w:val="hybridMultilevel"/>
    <w:tmpl w:val="C6D223F2"/>
    <w:lvl w:ilvl="0" w:tplc="C8B20A8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A42E94"/>
    <w:multiLevelType w:val="hybridMultilevel"/>
    <w:tmpl w:val="55701002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34A1F"/>
    <w:multiLevelType w:val="multilevel"/>
    <w:tmpl w:val="B8ECDE46"/>
    <w:lvl w:ilvl="0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theme="minorHAnsi"/>
        <w:sz w:val="22"/>
        <w:szCs w:val="24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firstLine="5940"/>
      </w:pPr>
      <w:rPr>
        <w:rFonts w:cs="Times New Roman"/>
      </w:rPr>
    </w:lvl>
  </w:abstractNum>
  <w:abstractNum w:abstractNumId="20" w15:restartNumberingAfterBreak="0">
    <w:nsid w:val="2B187880"/>
    <w:multiLevelType w:val="hybridMultilevel"/>
    <w:tmpl w:val="B2DC2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2577B"/>
    <w:multiLevelType w:val="hybridMultilevel"/>
    <w:tmpl w:val="9286A962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2" w15:restartNumberingAfterBreak="0">
    <w:nsid w:val="2D2232E4"/>
    <w:multiLevelType w:val="hybridMultilevel"/>
    <w:tmpl w:val="8A86BB2C"/>
    <w:lvl w:ilvl="0" w:tplc="BE94EF08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A6677"/>
    <w:multiLevelType w:val="hybridMultilevel"/>
    <w:tmpl w:val="3E2E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83BAA"/>
    <w:multiLevelType w:val="hybridMultilevel"/>
    <w:tmpl w:val="460C8684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11C"/>
    <w:multiLevelType w:val="hybridMultilevel"/>
    <w:tmpl w:val="6050511C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6" w15:restartNumberingAfterBreak="0">
    <w:nsid w:val="363A15B5"/>
    <w:multiLevelType w:val="hybridMultilevel"/>
    <w:tmpl w:val="011CD2FA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E5AFD"/>
    <w:multiLevelType w:val="hybridMultilevel"/>
    <w:tmpl w:val="E3389E9A"/>
    <w:lvl w:ilvl="0" w:tplc="C8B20A8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942CF3"/>
    <w:multiLevelType w:val="hybridMultilevel"/>
    <w:tmpl w:val="6060DD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A467BB"/>
    <w:multiLevelType w:val="singleLevel"/>
    <w:tmpl w:val="1164696E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firstLine="1134"/>
      </w:pPr>
      <w:rPr>
        <w:rFonts w:ascii="Symbol" w:hAnsi="Symbol" w:hint="default"/>
        <w:color w:val="auto"/>
        <w:sz w:val="18"/>
      </w:rPr>
    </w:lvl>
  </w:abstractNum>
  <w:abstractNum w:abstractNumId="30" w15:restartNumberingAfterBreak="0">
    <w:nsid w:val="40943AEF"/>
    <w:multiLevelType w:val="hybridMultilevel"/>
    <w:tmpl w:val="434C28FA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1" w15:restartNumberingAfterBreak="0">
    <w:nsid w:val="47AF48AB"/>
    <w:multiLevelType w:val="hybridMultilevel"/>
    <w:tmpl w:val="2B24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859E0"/>
    <w:multiLevelType w:val="multilevel"/>
    <w:tmpl w:val="55F65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539C5A58"/>
    <w:multiLevelType w:val="multilevel"/>
    <w:tmpl w:val="52A2842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34" w15:restartNumberingAfterBreak="0">
    <w:nsid w:val="53E77CF7"/>
    <w:multiLevelType w:val="hybridMultilevel"/>
    <w:tmpl w:val="DED08B00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63F8E"/>
    <w:multiLevelType w:val="multilevel"/>
    <w:tmpl w:val="7EECB8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4AC1A51"/>
    <w:multiLevelType w:val="hybridMultilevel"/>
    <w:tmpl w:val="96BACD8C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7" w15:restartNumberingAfterBreak="0">
    <w:nsid w:val="552833C0"/>
    <w:multiLevelType w:val="hybridMultilevel"/>
    <w:tmpl w:val="234EE382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56C18"/>
    <w:multiLevelType w:val="hybridMultilevel"/>
    <w:tmpl w:val="37483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2C8E"/>
    <w:multiLevelType w:val="hybridMultilevel"/>
    <w:tmpl w:val="DEFCF3AC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D657B"/>
    <w:multiLevelType w:val="multilevel"/>
    <w:tmpl w:val="C992916A"/>
    <w:lvl w:ilvl="0">
      <w:start w:val="1"/>
      <w:numFmt w:val="decimal"/>
      <w:lvlText w:val="%1."/>
      <w:lvlJc w:val="left"/>
      <w:pPr>
        <w:ind w:left="461" w:hanging="35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812" w:hanging="35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301" w:hanging="49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3">
      <w:start w:val="1"/>
      <w:numFmt w:val="decimal"/>
      <w:lvlText w:val="%1.%2.%3.%4"/>
      <w:lvlJc w:val="left"/>
      <w:pPr>
        <w:ind w:left="2446" w:hanging="934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1520" w:hanging="9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0" w:hanging="9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0" w:hanging="9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0" w:hanging="9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934"/>
      </w:pPr>
      <w:rPr>
        <w:rFonts w:hint="default"/>
      </w:rPr>
    </w:lvl>
  </w:abstractNum>
  <w:abstractNum w:abstractNumId="41" w15:restartNumberingAfterBreak="0">
    <w:nsid w:val="677369B0"/>
    <w:multiLevelType w:val="multilevel"/>
    <w:tmpl w:val="B68E0642"/>
    <w:lvl w:ilvl="0">
      <w:start w:val="1"/>
      <w:numFmt w:val="decimal"/>
      <w:lvlText w:val="%1."/>
      <w:lvlJc w:val="left"/>
      <w:pPr>
        <w:ind w:left="380" w:hanging="38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926" w:hanging="38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cs="Times New Roman" w:hint="default"/>
        <w:u w:val="single"/>
      </w:rPr>
    </w:lvl>
  </w:abstractNum>
  <w:abstractNum w:abstractNumId="42" w15:restartNumberingAfterBreak="0">
    <w:nsid w:val="698F59BA"/>
    <w:multiLevelType w:val="hybridMultilevel"/>
    <w:tmpl w:val="FE64DC9A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 w15:restartNumberingAfterBreak="0">
    <w:nsid w:val="6AAF0618"/>
    <w:multiLevelType w:val="hybridMultilevel"/>
    <w:tmpl w:val="D6E49290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4" w15:restartNumberingAfterBreak="0">
    <w:nsid w:val="6D99577A"/>
    <w:multiLevelType w:val="hybridMultilevel"/>
    <w:tmpl w:val="CB52B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E5DE5"/>
    <w:multiLevelType w:val="hybridMultilevel"/>
    <w:tmpl w:val="6060DD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531917"/>
    <w:multiLevelType w:val="hybridMultilevel"/>
    <w:tmpl w:val="79426174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7" w15:restartNumberingAfterBreak="0">
    <w:nsid w:val="7F3567EA"/>
    <w:multiLevelType w:val="multilevel"/>
    <w:tmpl w:val="F74CAE36"/>
    <w:lvl w:ilvl="0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theme="minorHAnsi"/>
        <w:sz w:val="22"/>
        <w:szCs w:val="24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firstLine="59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33"/>
  </w:num>
  <w:num w:numId="7">
    <w:abstractNumId w:val="35"/>
  </w:num>
  <w:num w:numId="8">
    <w:abstractNumId w:val="32"/>
  </w:num>
  <w:num w:numId="9">
    <w:abstractNumId w:val="10"/>
  </w:num>
  <w:num w:numId="10">
    <w:abstractNumId w:val="8"/>
  </w:num>
  <w:num w:numId="11">
    <w:abstractNumId w:val="29"/>
  </w:num>
  <w:num w:numId="12">
    <w:abstractNumId w:val="11"/>
  </w:num>
  <w:num w:numId="13">
    <w:abstractNumId w:val="41"/>
  </w:num>
  <w:num w:numId="14">
    <w:abstractNumId w:val="12"/>
  </w:num>
  <w:num w:numId="15">
    <w:abstractNumId w:val="36"/>
  </w:num>
  <w:num w:numId="16">
    <w:abstractNumId w:val="42"/>
  </w:num>
  <w:num w:numId="17">
    <w:abstractNumId w:val="39"/>
  </w:num>
  <w:num w:numId="18">
    <w:abstractNumId w:val="34"/>
  </w:num>
  <w:num w:numId="19">
    <w:abstractNumId w:val="43"/>
  </w:num>
  <w:num w:numId="20">
    <w:abstractNumId w:val="46"/>
  </w:num>
  <w:num w:numId="21">
    <w:abstractNumId w:val="6"/>
  </w:num>
  <w:num w:numId="22">
    <w:abstractNumId w:val="30"/>
  </w:num>
  <w:num w:numId="23">
    <w:abstractNumId w:val="25"/>
  </w:num>
  <w:num w:numId="24">
    <w:abstractNumId w:val="16"/>
  </w:num>
  <w:num w:numId="25">
    <w:abstractNumId w:val="21"/>
  </w:num>
  <w:num w:numId="26">
    <w:abstractNumId w:val="18"/>
  </w:num>
  <w:num w:numId="27">
    <w:abstractNumId w:val="37"/>
  </w:num>
  <w:num w:numId="28">
    <w:abstractNumId w:val="4"/>
  </w:num>
  <w:num w:numId="29">
    <w:abstractNumId w:val="24"/>
  </w:num>
  <w:num w:numId="30">
    <w:abstractNumId w:val="27"/>
  </w:num>
  <w:num w:numId="31">
    <w:abstractNumId w:val="5"/>
  </w:num>
  <w:num w:numId="32">
    <w:abstractNumId w:val="22"/>
  </w:num>
  <w:num w:numId="33">
    <w:abstractNumId w:val="17"/>
  </w:num>
  <w:num w:numId="34">
    <w:abstractNumId w:val="20"/>
  </w:num>
  <w:num w:numId="35">
    <w:abstractNumId w:val="23"/>
  </w:num>
  <w:num w:numId="36">
    <w:abstractNumId w:val="44"/>
  </w:num>
  <w:num w:numId="37">
    <w:abstractNumId w:val="38"/>
  </w:num>
  <w:num w:numId="38">
    <w:abstractNumId w:val="28"/>
  </w:num>
  <w:num w:numId="39">
    <w:abstractNumId w:val="45"/>
  </w:num>
  <w:num w:numId="40">
    <w:abstractNumId w:val="31"/>
  </w:num>
  <w:num w:numId="41">
    <w:abstractNumId w:val="19"/>
  </w:num>
  <w:num w:numId="42">
    <w:abstractNumId w:val="26"/>
  </w:num>
  <w:num w:numId="43">
    <w:abstractNumId w:val="9"/>
  </w:num>
  <w:num w:numId="44">
    <w:abstractNumId w:val="14"/>
  </w:num>
  <w:num w:numId="45">
    <w:abstractNumId w:val="40"/>
  </w:num>
  <w:num w:numId="46">
    <w:abstractNumId w:val="13"/>
  </w:num>
  <w:num w:numId="47">
    <w:abstractNumId w:val="4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5F"/>
    <w:rsid w:val="00020531"/>
    <w:rsid w:val="00B272CB"/>
    <w:rsid w:val="00C35EDD"/>
    <w:rsid w:val="00E7535F"/>
    <w:rsid w:val="00E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622CD-49BE-4FDF-9813-95743391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535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35F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aliases w:val="Section,Загол 3"/>
    <w:basedOn w:val="Normal"/>
    <w:next w:val="Normal"/>
    <w:link w:val="Heading3Char"/>
    <w:uiPriority w:val="99"/>
    <w:qFormat/>
    <w:rsid w:val="00E7535F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35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535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535F"/>
    <w:pPr>
      <w:keepNext/>
      <w:keepLines/>
      <w:spacing w:before="20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535F"/>
    <w:pPr>
      <w:keepNext/>
      <w:widowControl/>
      <w:jc w:val="righ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535F"/>
    <w:pPr>
      <w:keepNext/>
      <w:widowControl/>
      <w:numPr>
        <w:numId w:val="10"/>
      </w:numPr>
      <w:jc w:val="both"/>
      <w:outlineLvl w:val="7"/>
    </w:pPr>
    <w:rPr>
      <w:sz w:val="30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535F"/>
    <w:pPr>
      <w:keepNext/>
      <w:widowControl/>
      <w:outlineLvl w:val="8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535F"/>
    <w:rPr>
      <w:rFonts w:ascii="Cambria" w:eastAsia="Times New Roman" w:hAnsi="Cambria" w:cs="Times New Roman"/>
      <w:b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E7535F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Heading3Char">
    <w:name w:val="Heading 3 Char"/>
    <w:aliases w:val="Section Char,Загол 3 Char"/>
    <w:basedOn w:val="DefaultParagraphFont"/>
    <w:link w:val="Heading3"/>
    <w:uiPriority w:val="99"/>
    <w:rsid w:val="00E7535F"/>
    <w:rPr>
      <w:rFonts w:ascii="Cambria" w:eastAsia="Times New Roman" w:hAnsi="Cambria" w:cs="Times New Roman"/>
      <w:b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E7535F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E7535F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E7535F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E753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E7535F"/>
    <w:rPr>
      <w:rFonts w:ascii="Times New Roman" w:eastAsia="Times New Roman" w:hAnsi="Times New Roman" w:cs="Times New Roman"/>
      <w:sz w:val="30"/>
      <w:szCs w:val="24"/>
      <w:u w:val="single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E7535F"/>
    <w:rPr>
      <w:rFonts w:ascii="Times New Roman" w:eastAsia="Times New Roman" w:hAnsi="Times New Roman" w:cs="Times New Roman"/>
      <w:b/>
      <w:bCs/>
      <w:sz w:val="30"/>
      <w:szCs w:val="24"/>
      <w:lang w:val="ru-RU" w:eastAsia="ru-RU"/>
    </w:rPr>
  </w:style>
  <w:style w:type="table" w:customStyle="1" w:styleId="TableNormal1">
    <w:name w:val="Table Normal1"/>
    <w:uiPriority w:val="99"/>
    <w:rsid w:val="00E753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7535F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7535F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535F"/>
    <w:pPr>
      <w:keepNext/>
      <w:keepLines/>
      <w:spacing w:before="360" w:after="80"/>
      <w:contextualSpacing/>
    </w:pPr>
    <w:rPr>
      <w:rFonts w:ascii="Georgia" w:hAnsi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E7535F"/>
    <w:rPr>
      <w:rFonts w:ascii="Georgia" w:eastAsia="Times New Roman" w:hAnsi="Georgia" w:cs="Times New Roman"/>
      <w:i/>
      <w:color w:val="666666"/>
      <w:sz w:val="48"/>
      <w:szCs w:val="48"/>
      <w:lang w:val="ru-RU" w:eastAsia="ru-RU"/>
    </w:rPr>
  </w:style>
  <w:style w:type="table" w:customStyle="1" w:styleId="12">
    <w:name w:val="12"/>
    <w:basedOn w:val="TableNormal1"/>
    <w:uiPriority w:val="99"/>
    <w:rsid w:val="00E7535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uiPriority w:val="99"/>
    <w:rsid w:val="00E7535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E7535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E7535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uiPriority w:val="99"/>
    <w:rsid w:val="00E7535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uiPriority w:val="99"/>
    <w:rsid w:val="00E7535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E7535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E7535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uiPriority w:val="99"/>
    <w:rsid w:val="00E7535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E7535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E7535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uiPriority w:val="99"/>
    <w:rsid w:val="00E7535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lainText">
    <w:name w:val="Plain Text"/>
    <w:basedOn w:val="Normal"/>
    <w:link w:val="PlainTextChar"/>
    <w:uiPriority w:val="99"/>
    <w:rsid w:val="00E7535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535F"/>
    <w:rPr>
      <w:rFonts w:ascii="Consolas" w:eastAsia="Times New Roman" w:hAnsi="Consolas" w:cs="Times New Roman"/>
      <w:sz w:val="21"/>
      <w:szCs w:val="21"/>
      <w:lang w:val="ru-RU"/>
    </w:rPr>
  </w:style>
  <w:style w:type="paragraph" w:styleId="Header">
    <w:name w:val="header"/>
    <w:basedOn w:val="Normal"/>
    <w:link w:val="HeaderChar"/>
    <w:uiPriority w:val="99"/>
    <w:rsid w:val="00E753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3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E753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3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E7535F"/>
    <w:rPr>
      <w:rFonts w:cs="Times New Roman"/>
      <w:color w:val="0000FF"/>
      <w:u w:val="single"/>
    </w:rPr>
  </w:style>
  <w:style w:type="paragraph" w:styleId="ListParagraph">
    <w:name w:val="List Paragraph"/>
    <w:aliases w:val="ERP-List Paragraph,List Paragraph11,Bullet EY,List Paragraph1,Liste 1,Bullets,References,bulleted Jens"/>
    <w:basedOn w:val="Normal"/>
    <w:link w:val="ListParagraphChar"/>
    <w:uiPriority w:val="1"/>
    <w:qFormat/>
    <w:rsid w:val="00E7535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rsid w:val="00E7535F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E7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5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99"/>
    <w:qFormat/>
    <w:rsid w:val="00E753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E7535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753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535F"/>
    <w:pPr>
      <w:widowControl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35F"/>
    <w:rPr>
      <w:rFonts w:ascii="Times New Roman" w:eastAsia="Times New Roman" w:hAnsi="Times New Roman" w:cs="Times New Roman"/>
      <w:sz w:val="20"/>
      <w:szCs w:val="20"/>
    </w:rPr>
  </w:style>
  <w:style w:type="paragraph" w:customStyle="1" w:styleId="letter">
    <w:name w:val="letter"/>
    <w:basedOn w:val="Normal"/>
    <w:rsid w:val="00E7535F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E7535F"/>
    <w:rPr>
      <w:rFonts w:cs="Times New Roman"/>
      <w:color w:val="800080"/>
      <w:u w:val="single"/>
    </w:rPr>
  </w:style>
  <w:style w:type="character" w:customStyle="1" w:styleId="a">
    <w:name w:val="Основной текст Знак"/>
    <w:uiPriority w:val="99"/>
    <w:rsid w:val="00E7535F"/>
    <w:rPr>
      <w:rFonts w:ascii="Times New Roman" w:hAnsi="Times New Roman"/>
      <w:sz w:val="3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7535F"/>
    <w:pPr>
      <w:widowControl/>
      <w:ind w:firstLine="709"/>
      <w:jc w:val="both"/>
    </w:pPr>
    <w:rPr>
      <w:b/>
      <w:bCs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535F"/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E7535F"/>
    <w:pPr>
      <w:widowControl/>
      <w:ind w:firstLine="720"/>
      <w:jc w:val="both"/>
    </w:pPr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7535F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styleId="PageNumber">
    <w:name w:val="page number"/>
    <w:basedOn w:val="DefaultParagraphFont"/>
    <w:uiPriority w:val="99"/>
    <w:rsid w:val="00E7535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3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3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E7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4">
    <w:name w:val="14!=!"/>
    <w:basedOn w:val="Normal"/>
    <w:uiPriority w:val="99"/>
    <w:rsid w:val="00E7535F"/>
    <w:pPr>
      <w:adjustRightInd w:val="0"/>
      <w:spacing w:line="360" w:lineRule="atLeast"/>
      <w:jc w:val="both"/>
    </w:pPr>
    <w:rPr>
      <w:color w:val="000000"/>
      <w:sz w:val="28"/>
      <w:szCs w:val="28"/>
    </w:rPr>
  </w:style>
  <w:style w:type="paragraph" w:customStyle="1" w:styleId="Normal1">
    <w:name w:val="Normal1"/>
    <w:uiPriority w:val="99"/>
    <w:rsid w:val="00E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ppend1">
    <w:name w:val="append1"/>
    <w:basedOn w:val="Normal"/>
    <w:uiPriority w:val="99"/>
    <w:rsid w:val="00E7535F"/>
    <w:pPr>
      <w:widowControl/>
      <w:spacing w:after="28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7535F"/>
    <w:pPr>
      <w:widowControl/>
      <w:spacing w:after="120"/>
    </w:pPr>
    <w:rPr>
      <w:sz w:val="3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7535F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E7535F"/>
    <w:pPr>
      <w:widowControl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535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point">
    <w:name w:val="point"/>
    <w:basedOn w:val="Normal"/>
    <w:uiPriority w:val="99"/>
    <w:rsid w:val="00E7535F"/>
    <w:pPr>
      <w:widowControl/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Normal"/>
    <w:uiPriority w:val="99"/>
    <w:rsid w:val="00E7535F"/>
    <w:pPr>
      <w:widowControl/>
      <w:spacing w:before="240" w:after="240"/>
      <w:jc w:val="center"/>
    </w:pPr>
    <w:rPr>
      <w:rFonts w:eastAsia="Arial Unicode MS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7535F"/>
    <w:pPr>
      <w:widowControl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3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7535F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E7535F"/>
    <w:pPr>
      <w:widowControl/>
    </w:pPr>
    <w:rPr>
      <w:b/>
      <w:bCs/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E7535F"/>
    <w:pPr>
      <w:widowControl/>
    </w:pPr>
    <w:rPr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7535F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E7535F"/>
    <w:pPr>
      <w:widowControl/>
      <w:spacing w:line="320" w:lineRule="atLeast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E7535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3">
    <w:name w:val="Стиль1"/>
    <w:basedOn w:val="Normal"/>
    <w:autoRedefine/>
    <w:uiPriority w:val="99"/>
    <w:rsid w:val="00E7535F"/>
    <w:pPr>
      <w:widowControl/>
      <w:tabs>
        <w:tab w:val="left" w:pos="2950"/>
        <w:tab w:val="left" w:pos="4570"/>
        <w:tab w:val="left" w:pos="6280"/>
      </w:tabs>
      <w:spacing w:before="40" w:after="40" w:line="240" w:lineRule="exact"/>
      <w:ind w:left="460" w:hanging="403"/>
    </w:pPr>
  </w:style>
  <w:style w:type="paragraph" w:customStyle="1" w:styleId="60">
    <w:name w:val="стиль 6т"/>
    <w:basedOn w:val="Normal"/>
    <w:uiPriority w:val="99"/>
    <w:rsid w:val="00E7535F"/>
    <w:pPr>
      <w:widowControl/>
      <w:tabs>
        <w:tab w:val="right" w:pos="5040"/>
        <w:tab w:val="right" w:pos="5850"/>
        <w:tab w:val="right" w:pos="7470"/>
        <w:tab w:val="right" w:pos="8100"/>
        <w:tab w:val="left" w:leader="dot" w:pos="8467"/>
      </w:tabs>
      <w:ind w:left="1080"/>
    </w:pPr>
    <w:rPr>
      <w:sz w:val="22"/>
    </w:rPr>
  </w:style>
  <w:style w:type="paragraph" w:styleId="NormalWeb">
    <w:name w:val="Normal (Web)"/>
    <w:basedOn w:val="Normal"/>
    <w:uiPriority w:val="99"/>
    <w:rsid w:val="00E753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3">
    <w:name w:val="A3"/>
    <w:basedOn w:val="Heading3"/>
    <w:uiPriority w:val="99"/>
    <w:rsid w:val="00E7535F"/>
    <w:pPr>
      <w:widowControl/>
      <w:spacing w:after="120"/>
    </w:pPr>
    <w:rPr>
      <w:rFonts w:ascii="Times New Roman" w:hAnsi="Times New Roman"/>
      <w:b w:val="0"/>
      <w:sz w:val="30"/>
    </w:rPr>
  </w:style>
  <w:style w:type="paragraph" w:customStyle="1" w:styleId="chapter">
    <w:name w:val="chapter"/>
    <w:basedOn w:val="Normal"/>
    <w:uiPriority w:val="99"/>
    <w:rsid w:val="00E7535F"/>
    <w:pPr>
      <w:widowControl/>
      <w:spacing w:before="240" w:after="240"/>
      <w:jc w:val="center"/>
    </w:pPr>
    <w:rPr>
      <w:caps/>
      <w:sz w:val="24"/>
      <w:szCs w:val="24"/>
    </w:rPr>
  </w:style>
  <w:style w:type="paragraph" w:customStyle="1" w:styleId="30">
    <w:name w:val="Стиль3"/>
    <w:basedOn w:val="Normal"/>
    <w:uiPriority w:val="99"/>
    <w:rsid w:val="00E7535F"/>
    <w:pPr>
      <w:widowControl/>
      <w:spacing w:after="480" w:line="360" w:lineRule="auto"/>
      <w:ind w:firstLine="720"/>
      <w:jc w:val="both"/>
    </w:pPr>
    <w:rPr>
      <w:sz w:val="28"/>
      <w:szCs w:val="28"/>
    </w:rPr>
  </w:style>
  <w:style w:type="character" w:customStyle="1" w:styleId="a0">
    <w:name w:val="Знак Знак"/>
    <w:uiPriority w:val="99"/>
    <w:rsid w:val="00E7535F"/>
    <w:rPr>
      <w:b/>
      <w:sz w:val="24"/>
      <w:lang w:val="ru-RU" w:eastAsia="ru-RU"/>
    </w:rPr>
  </w:style>
  <w:style w:type="paragraph" w:customStyle="1" w:styleId="a1">
    <w:name w:val="Название таблицы"/>
    <w:basedOn w:val="BodyText2"/>
    <w:uiPriority w:val="99"/>
    <w:rsid w:val="00E7535F"/>
    <w:pPr>
      <w:spacing w:line="360" w:lineRule="auto"/>
      <w:ind w:firstLine="709"/>
      <w:jc w:val="center"/>
    </w:pPr>
    <w:rPr>
      <w:b/>
      <w:sz w:val="24"/>
    </w:rPr>
  </w:style>
  <w:style w:type="paragraph" w:customStyle="1" w:styleId="a2">
    <w:name w:val="Обычный мелкий"/>
    <w:basedOn w:val="Normal"/>
    <w:next w:val="Normal"/>
    <w:uiPriority w:val="99"/>
    <w:rsid w:val="00E7535F"/>
    <w:pPr>
      <w:widowControl/>
      <w:spacing w:line="360" w:lineRule="auto"/>
      <w:ind w:firstLine="567"/>
      <w:jc w:val="both"/>
    </w:pPr>
    <w:rPr>
      <w:sz w:val="24"/>
      <w:szCs w:val="24"/>
    </w:rPr>
  </w:style>
  <w:style w:type="paragraph" w:customStyle="1" w:styleId="20">
    <w:name w:val="Стиль2"/>
    <w:basedOn w:val="Normal"/>
    <w:uiPriority w:val="99"/>
    <w:rsid w:val="00E7535F"/>
    <w:pPr>
      <w:widowControl/>
      <w:spacing w:after="360" w:line="360" w:lineRule="auto"/>
      <w:ind w:firstLine="720"/>
      <w:jc w:val="center"/>
    </w:pPr>
    <w:rPr>
      <w:caps/>
      <w:sz w:val="28"/>
      <w:szCs w:val="28"/>
    </w:rPr>
  </w:style>
  <w:style w:type="character" w:customStyle="1" w:styleId="21">
    <w:name w:val="Стиль2 Знак"/>
    <w:uiPriority w:val="99"/>
    <w:rsid w:val="00E7535F"/>
    <w:rPr>
      <w:caps/>
      <w:sz w:val="28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E7535F"/>
    <w:pPr>
      <w:widowControl/>
      <w:tabs>
        <w:tab w:val="right" w:leader="dot" w:pos="9540"/>
      </w:tabs>
      <w:jc w:val="both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E7535F"/>
    <w:pPr>
      <w:widowControl/>
      <w:tabs>
        <w:tab w:val="right" w:leader="dot" w:pos="9628"/>
      </w:tabs>
      <w:spacing w:line="360" w:lineRule="auto"/>
      <w:jc w:val="both"/>
    </w:pPr>
    <w:rPr>
      <w:sz w:val="24"/>
      <w:szCs w:val="24"/>
    </w:rPr>
  </w:style>
  <w:style w:type="paragraph" w:styleId="TOC3">
    <w:name w:val="toc 3"/>
    <w:basedOn w:val="Heading3"/>
    <w:next w:val="Normal"/>
    <w:autoRedefine/>
    <w:uiPriority w:val="99"/>
    <w:semiHidden/>
    <w:rsid w:val="00E7535F"/>
    <w:pPr>
      <w:widowControl/>
      <w:suppressLineNumbers/>
      <w:tabs>
        <w:tab w:val="left" w:leader="dot" w:pos="9072"/>
      </w:tabs>
      <w:suppressAutoHyphens/>
      <w:spacing w:before="0" w:after="0" w:line="360" w:lineRule="auto"/>
      <w:ind w:firstLine="540"/>
      <w:outlineLvl w:val="9"/>
    </w:pPr>
    <w:rPr>
      <w:rFonts w:ascii="Times New Roman" w:hAnsi="Times New Roman"/>
      <w:b w:val="0"/>
      <w:noProof/>
      <w:sz w:val="28"/>
      <w:szCs w:val="28"/>
      <w:lang w:val="en-US"/>
    </w:rPr>
  </w:style>
  <w:style w:type="paragraph" w:styleId="ListBullet2">
    <w:name w:val="List Bullet 2"/>
    <w:basedOn w:val="ListBullet"/>
    <w:autoRedefine/>
    <w:uiPriority w:val="99"/>
    <w:rsid w:val="00E7535F"/>
    <w:pPr>
      <w:numPr>
        <w:numId w:val="11"/>
      </w:numPr>
    </w:pPr>
  </w:style>
  <w:style w:type="paragraph" w:styleId="ListBullet">
    <w:name w:val="List Bullet"/>
    <w:basedOn w:val="-"/>
    <w:autoRedefine/>
    <w:uiPriority w:val="99"/>
    <w:rsid w:val="00E7535F"/>
    <w:pPr>
      <w:spacing w:line="240" w:lineRule="auto"/>
      <w:ind w:firstLine="720"/>
    </w:pPr>
    <w:rPr>
      <w:sz w:val="30"/>
      <w:lang w:val="ru-RU"/>
    </w:rPr>
  </w:style>
  <w:style w:type="paragraph" w:customStyle="1" w:styleId="-">
    <w:name w:val="Текст-норм"/>
    <w:basedOn w:val="Normal"/>
    <w:autoRedefine/>
    <w:uiPriority w:val="99"/>
    <w:rsid w:val="00E7535F"/>
    <w:pPr>
      <w:keepNext/>
      <w:widowControl/>
      <w:suppressLineNumbers/>
      <w:suppressAutoHyphens/>
      <w:spacing w:line="360" w:lineRule="auto"/>
      <w:ind w:firstLine="709"/>
      <w:jc w:val="both"/>
    </w:pPr>
    <w:rPr>
      <w:sz w:val="28"/>
      <w:szCs w:val="28"/>
      <w:lang w:val="en-US"/>
    </w:rPr>
  </w:style>
  <w:style w:type="paragraph" w:styleId="ListNumber4">
    <w:name w:val="List Number 4"/>
    <w:basedOn w:val="Normal"/>
    <w:autoRedefine/>
    <w:uiPriority w:val="99"/>
    <w:rsid w:val="00E7535F"/>
    <w:pPr>
      <w:keepNext/>
      <w:widowControl/>
      <w:numPr>
        <w:numId w:val="1"/>
      </w:numPr>
      <w:suppressLineNumbers/>
      <w:tabs>
        <w:tab w:val="clear" w:pos="643"/>
        <w:tab w:val="num" w:pos="1247"/>
      </w:tabs>
      <w:suppressAutoHyphens/>
      <w:spacing w:line="360" w:lineRule="auto"/>
      <w:ind w:left="0" w:firstLine="1134"/>
      <w:jc w:val="both"/>
    </w:pPr>
    <w:rPr>
      <w:sz w:val="28"/>
      <w:szCs w:val="28"/>
      <w:lang w:val="en-US"/>
    </w:rPr>
  </w:style>
  <w:style w:type="paragraph" w:styleId="ListNumber">
    <w:name w:val="List Number"/>
    <w:basedOn w:val="Normal"/>
    <w:autoRedefine/>
    <w:uiPriority w:val="99"/>
    <w:rsid w:val="00E7535F"/>
    <w:pPr>
      <w:keepNext/>
      <w:widowControl/>
      <w:numPr>
        <w:numId w:val="2"/>
      </w:numPr>
      <w:suppressLineNumbers/>
      <w:tabs>
        <w:tab w:val="clear" w:pos="360"/>
        <w:tab w:val="num" w:pos="1049"/>
      </w:tabs>
      <w:suppressAutoHyphens/>
      <w:spacing w:line="360" w:lineRule="auto"/>
      <w:ind w:left="0" w:firstLine="709"/>
      <w:jc w:val="both"/>
    </w:pPr>
    <w:rPr>
      <w:sz w:val="28"/>
      <w:szCs w:val="28"/>
      <w:lang w:val="en-US"/>
    </w:rPr>
  </w:style>
  <w:style w:type="paragraph" w:styleId="BlockText">
    <w:name w:val="Block Text"/>
    <w:basedOn w:val="Normal"/>
    <w:uiPriority w:val="99"/>
    <w:rsid w:val="00E7535F"/>
    <w:pPr>
      <w:widowControl/>
      <w:spacing w:before="40" w:after="40" w:line="200" w:lineRule="exact"/>
      <w:ind w:left="-57" w:right="-57"/>
    </w:pPr>
    <w:rPr>
      <w:sz w:val="24"/>
      <w:szCs w:val="24"/>
    </w:rPr>
  </w:style>
  <w:style w:type="paragraph" w:customStyle="1" w:styleId="a4">
    <w:name w:val="Тело документа"/>
    <w:basedOn w:val="Normal"/>
    <w:uiPriority w:val="99"/>
    <w:rsid w:val="00E7535F"/>
    <w:pPr>
      <w:widowControl/>
      <w:spacing w:before="40" w:after="40" w:line="360" w:lineRule="auto"/>
      <w:ind w:firstLine="709"/>
      <w:jc w:val="both"/>
    </w:pPr>
    <w:rPr>
      <w:rFonts w:ascii="Arial" w:hAnsi="Arial"/>
      <w:sz w:val="22"/>
      <w:szCs w:val="24"/>
    </w:rPr>
  </w:style>
  <w:style w:type="paragraph" w:customStyle="1" w:styleId="a5">
    <w:name w:val="титул.гриф утв. и согл."/>
    <w:basedOn w:val="Normal"/>
    <w:uiPriority w:val="99"/>
    <w:semiHidden/>
    <w:rsid w:val="00E7535F"/>
    <w:pPr>
      <w:keepNext/>
      <w:widowControl/>
      <w:suppressLineNumbers/>
      <w:suppressAutoHyphens/>
      <w:ind w:firstLine="720"/>
    </w:pPr>
    <w:rPr>
      <w:sz w:val="28"/>
      <w:szCs w:val="28"/>
      <w:lang w:val="en-US"/>
    </w:rPr>
  </w:style>
  <w:style w:type="paragraph" w:customStyle="1" w:styleId="a6">
    <w:name w:val="Обычный + По ширине"/>
    <w:basedOn w:val="Normal"/>
    <w:uiPriority w:val="99"/>
    <w:rsid w:val="00E7535F"/>
    <w:pPr>
      <w:widowControl/>
      <w:jc w:val="both"/>
    </w:pPr>
    <w:rPr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E7535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DTNormal">
    <w:name w:val="ConsDTNormal"/>
    <w:rsid w:val="00E7535F"/>
    <w:pPr>
      <w:spacing w:after="0" w:line="240" w:lineRule="auto"/>
      <w:ind w:left="91" w:hanging="9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ListParagraphChar">
    <w:name w:val="List Paragraph Char"/>
    <w:aliases w:val="ERP-List Paragraph Char,List Paragraph11 Char,Bullet EY Char,List Paragraph1 Char,Liste 1 Char,Bullets Char,References Char,bulleted Jens Char"/>
    <w:link w:val="ListParagraph"/>
    <w:uiPriority w:val="1"/>
    <w:locked/>
    <w:rsid w:val="00E753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5F"/>
    <w:pPr>
      <w:widowControl w:val="0"/>
    </w:pPr>
    <w:rPr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5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E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2021-10-23T16:00:00Z</dcterms:created>
  <dcterms:modified xsi:type="dcterms:W3CDTF">2021-10-25T13:08:00Z</dcterms:modified>
</cp:coreProperties>
</file>